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A48D" w14:textId="5F673351" w:rsidR="0086140D" w:rsidRPr="007A0F73" w:rsidRDefault="0086140D" w:rsidP="007A0F73">
      <w:pPr>
        <w:pStyle w:val="NoSpacing"/>
        <w:rPr>
          <w:b/>
          <w:sz w:val="24"/>
        </w:rPr>
      </w:pPr>
      <w:r w:rsidRPr="007A0F73">
        <w:rPr>
          <w:b/>
          <w:sz w:val="24"/>
        </w:rPr>
        <w:t>Report from the Oversight Committee for Rev. Stephen Tamming</w:t>
      </w:r>
    </w:p>
    <w:p w14:paraId="15289B92" w14:textId="50E8DC7B" w:rsidR="0086140D" w:rsidRPr="007A0F73" w:rsidRDefault="0086140D" w:rsidP="007A0F73">
      <w:pPr>
        <w:pStyle w:val="NoSpacing"/>
        <w:rPr>
          <w:sz w:val="24"/>
        </w:rPr>
      </w:pPr>
      <w:r w:rsidRPr="007A0F73">
        <w:rPr>
          <w:sz w:val="24"/>
        </w:rPr>
        <w:t>May 2023</w:t>
      </w:r>
    </w:p>
    <w:p w14:paraId="65AF2973" w14:textId="77777777" w:rsidR="0086140D" w:rsidRPr="007A0F73" w:rsidRDefault="0086140D" w:rsidP="007A0F73">
      <w:pPr>
        <w:pStyle w:val="NoSpacing"/>
        <w:rPr>
          <w:sz w:val="24"/>
        </w:rPr>
      </w:pPr>
    </w:p>
    <w:p w14:paraId="709161E2" w14:textId="77777777" w:rsidR="00602935" w:rsidRDefault="0086140D" w:rsidP="007A0F73">
      <w:pPr>
        <w:pStyle w:val="NoSpacing"/>
        <w:rPr>
          <w:sz w:val="24"/>
        </w:rPr>
      </w:pPr>
      <w:r w:rsidRPr="007A0F73">
        <w:rPr>
          <w:sz w:val="24"/>
        </w:rPr>
        <w:t xml:space="preserve">The Oversight Committee met with Rev. Tamming on April 17, 2023 at Trinity CRC in Goderich. </w:t>
      </w:r>
    </w:p>
    <w:p w14:paraId="651266F6" w14:textId="48156ACA" w:rsidR="000822BC" w:rsidRPr="007A0F73" w:rsidRDefault="00602935" w:rsidP="007A0F73">
      <w:pPr>
        <w:pStyle w:val="NoSpacing"/>
        <w:rPr>
          <w:sz w:val="24"/>
        </w:rPr>
      </w:pPr>
      <w:r>
        <w:rPr>
          <w:sz w:val="24"/>
        </w:rPr>
        <w:t xml:space="preserve">We heard </w:t>
      </w:r>
      <w:r w:rsidR="0086140D" w:rsidRPr="007A0F73">
        <w:rPr>
          <w:sz w:val="24"/>
        </w:rPr>
        <w:t xml:space="preserve">how </w:t>
      </w:r>
      <w:r w:rsidR="000822BC" w:rsidRPr="007A0F73">
        <w:rPr>
          <w:sz w:val="24"/>
        </w:rPr>
        <w:t xml:space="preserve">he is </w:t>
      </w:r>
      <w:r w:rsidR="0086140D" w:rsidRPr="007A0F73">
        <w:rPr>
          <w:sz w:val="24"/>
        </w:rPr>
        <w:t>doing, create</w:t>
      </w:r>
      <w:r>
        <w:rPr>
          <w:sz w:val="24"/>
        </w:rPr>
        <w:t>d</w:t>
      </w:r>
      <w:r w:rsidR="0086140D" w:rsidRPr="007A0F73">
        <w:rPr>
          <w:sz w:val="24"/>
        </w:rPr>
        <w:t xml:space="preserve"> a plan for next steps for</w:t>
      </w:r>
      <w:r w:rsidR="000822BC" w:rsidRPr="007A0F73">
        <w:rPr>
          <w:sz w:val="24"/>
        </w:rPr>
        <w:t xml:space="preserve"> him with regard to his ordination</w:t>
      </w:r>
      <w:r w:rsidR="004C30F8">
        <w:rPr>
          <w:sz w:val="24"/>
        </w:rPr>
        <w:t>,</w:t>
      </w:r>
      <w:r w:rsidR="000822BC" w:rsidRPr="007A0F73">
        <w:rPr>
          <w:sz w:val="24"/>
        </w:rPr>
        <w:t xml:space="preserve"> and</w:t>
      </w:r>
      <w:r>
        <w:rPr>
          <w:sz w:val="24"/>
        </w:rPr>
        <w:t xml:space="preserve"> </w:t>
      </w:r>
      <w:r w:rsidR="000822BC" w:rsidRPr="007A0F73">
        <w:rPr>
          <w:sz w:val="24"/>
        </w:rPr>
        <w:t>pray</w:t>
      </w:r>
      <w:r>
        <w:rPr>
          <w:sz w:val="24"/>
        </w:rPr>
        <w:t xml:space="preserve">ed with him.  </w:t>
      </w:r>
    </w:p>
    <w:p w14:paraId="69BD8086" w14:textId="77777777" w:rsidR="000822BC" w:rsidRPr="007A0F73" w:rsidRDefault="000822BC" w:rsidP="007A0F73">
      <w:pPr>
        <w:pStyle w:val="NoSpacing"/>
        <w:rPr>
          <w:sz w:val="24"/>
        </w:rPr>
      </w:pPr>
    </w:p>
    <w:p w14:paraId="0114FCAC" w14:textId="2740E0DF" w:rsidR="00CA1643" w:rsidRDefault="000822BC" w:rsidP="007A0F73">
      <w:pPr>
        <w:pStyle w:val="NoSpacing"/>
        <w:rPr>
          <w:sz w:val="24"/>
        </w:rPr>
      </w:pPr>
      <w:r w:rsidRPr="007A0F73">
        <w:rPr>
          <w:sz w:val="24"/>
        </w:rPr>
        <w:t>Rev. Tamming expressed thankfulness to the committee and was forthright about how he is doing.  He is currently a case worker in a local social agency that focuses on helping vulnerable adults.</w:t>
      </w:r>
      <w:r w:rsidR="0086140D" w:rsidRPr="007A0F73">
        <w:rPr>
          <w:sz w:val="24"/>
        </w:rPr>
        <w:t xml:space="preserve">  </w:t>
      </w:r>
      <w:r w:rsidR="00CA1643">
        <w:rPr>
          <w:sz w:val="24"/>
        </w:rPr>
        <w:t>He has maintained four years of sobriety and offered to be a resource to Classis on the topic of addiction and recovery.</w:t>
      </w:r>
      <w:r w:rsidR="00CA1643" w:rsidRPr="007A0F73">
        <w:rPr>
          <w:sz w:val="24"/>
        </w:rPr>
        <w:t xml:space="preserve">  </w:t>
      </w:r>
      <w:r w:rsidRPr="007A0F73">
        <w:rPr>
          <w:sz w:val="24"/>
        </w:rPr>
        <w:t xml:space="preserve">He is not ready to go back into full time pastoral ministry in the </w:t>
      </w:r>
      <w:r w:rsidR="00431573">
        <w:rPr>
          <w:sz w:val="24"/>
        </w:rPr>
        <w:t xml:space="preserve">foreseeable </w:t>
      </w:r>
      <w:r w:rsidRPr="007A0F73">
        <w:rPr>
          <w:sz w:val="24"/>
        </w:rPr>
        <w:t>future</w:t>
      </w:r>
      <w:r w:rsidR="00CA1643">
        <w:rPr>
          <w:sz w:val="24"/>
        </w:rPr>
        <w:t xml:space="preserve"> but </w:t>
      </w:r>
      <w:r w:rsidR="008748C8" w:rsidRPr="007A0F73">
        <w:rPr>
          <w:sz w:val="24"/>
        </w:rPr>
        <w:t xml:space="preserve">does see the possibility of serving as an interim pastor in </w:t>
      </w:r>
      <w:r w:rsidR="00CA1643">
        <w:rPr>
          <w:sz w:val="24"/>
        </w:rPr>
        <w:t>a few years</w:t>
      </w:r>
      <w:r w:rsidR="008748C8" w:rsidRPr="007A0F73">
        <w:rPr>
          <w:sz w:val="24"/>
        </w:rPr>
        <w:t>.</w:t>
      </w:r>
      <w:r w:rsidR="00CA1643">
        <w:rPr>
          <w:sz w:val="24"/>
        </w:rPr>
        <w:t xml:space="preserve"> </w:t>
      </w:r>
      <w:r w:rsidR="007A0F73">
        <w:rPr>
          <w:sz w:val="24"/>
        </w:rPr>
        <w:t>Since he</w:t>
      </w:r>
      <w:r w:rsidRPr="007A0F73">
        <w:rPr>
          <w:sz w:val="24"/>
        </w:rPr>
        <w:t xml:space="preserve"> is turning 55 in June</w:t>
      </w:r>
      <w:r w:rsidR="007A0F73">
        <w:rPr>
          <w:sz w:val="24"/>
        </w:rPr>
        <w:t xml:space="preserve"> he </w:t>
      </w:r>
      <w:r w:rsidRPr="007A0F73">
        <w:rPr>
          <w:sz w:val="24"/>
        </w:rPr>
        <w:t>will be eligible for early retirement</w:t>
      </w:r>
      <w:r w:rsidR="007A0F73">
        <w:rPr>
          <w:sz w:val="24"/>
        </w:rPr>
        <w:t xml:space="preserve"> and can wa</w:t>
      </w:r>
      <w:r w:rsidRPr="007A0F73">
        <w:rPr>
          <w:sz w:val="24"/>
        </w:rPr>
        <w:t xml:space="preserve">it until he is 66 to receive his pension. </w:t>
      </w:r>
      <w:r w:rsidR="007A0F73">
        <w:rPr>
          <w:sz w:val="24"/>
        </w:rPr>
        <w:t>Rev. Tamming asks that Classis grant him early retirement.</w:t>
      </w:r>
      <w:r w:rsidRPr="007A0F73">
        <w:rPr>
          <w:sz w:val="24"/>
        </w:rPr>
        <w:t xml:space="preserve"> </w:t>
      </w:r>
    </w:p>
    <w:p w14:paraId="2EDB5514" w14:textId="77777777" w:rsidR="007A0F73" w:rsidRDefault="007A0F73" w:rsidP="007A0F73">
      <w:pPr>
        <w:pStyle w:val="NoSpacing"/>
        <w:rPr>
          <w:sz w:val="24"/>
        </w:rPr>
      </w:pPr>
    </w:p>
    <w:p w14:paraId="76251139" w14:textId="5D342FD9" w:rsidR="0086140D" w:rsidRPr="007A0F73" w:rsidRDefault="000822BC" w:rsidP="007A0F73">
      <w:pPr>
        <w:pStyle w:val="NoSpacing"/>
        <w:rPr>
          <w:sz w:val="24"/>
        </w:rPr>
      </w:pPr>
      <w:r w:rsidRPr="007A0F73">
        <w:rPr>
          <w:sz w:val="24"/>
        </w:rPr>
        <w:t xml:space="preserve">Our committee </w:t>
      </w:r>
      <w:r w:rsidR="00602935">
        <w:rPr>
          <w:sz w:val="24"/>
        </w:rPr>
        <w:t xml:space="preserve">recommends that Classis discern and decide </w:t>
      </w:r>
      <w:r w:rsidR="00CA1643">
        <w:rPr>
          <w:sz w:val="24"/>
        </w:rPr>
        <w:t>up</w:t>
      </w:r>
      <w:r w:rsidR="00602935">
        <w:rPr>
          <w:sz w:val="24"/>
        </w:rPr>
        <w:t xml:space="preserve">on the </w:t>
      </w:r>
      <w:r w:rsidRPr="007A0F73">
        <w:rPr>
          <w:sz w:val="24"/>
        </w:rPr>
        <w:t>following motion</w:t>
      </w:r>
      <w:r w:rsidR="00602935">
        <w:rPr>
          <w:sz w:val="24"/>
        </w:rPr>
        <w:t>:</w:t>
      </w:r>
      <w:r w:rsidRPr="007A0F73">
        <w:rPr>
          <w:sz w:val="24"/>
        </w:rPr>
        <w:t xml:space="preserve">  </w:t>
      </w:r>
    </w:p>
    <w:p w14:paraId="237EC511" w14:textId="77777777" w:rsidR="000822BC" w:rsidRPr="007A0F73" w:rsidRDefault="000822BC" w:rsidP="007A0F73">
      <w:pPr>
        <w:pStyle w:val="NoSpacing"/>
        <w:rPr>
          <w:sz w:val="24"/>
        </w:rPr>
      </w:pPr>
    </w:p>
    <w:p w14:paraId="5AF4337A" w14:textId="42DF0264" w:rsidR="00956A6B" w:rsidRPr="00602935" w:rsidRDefault="0025656A" w:rsidP="007A0F73">
      <w:pPr>
        <w:pStyle w:val="NoSpacing"/>
        <w:ind w:left="720"/>
        <w:rPr>
          <w:sz w:val="24"/>
        </w:rPr>
      </w:pPr>
      <w:r w:rsidRPr="00602935">
        <w:rPr>
          <w:sz w:val="24"/>
        </w:rPr>
        <w:t>Motion:</w:t>
      </w:r>
      <w:r w:rsidRPr="007A0F73">
        <w:rPr>
          <w:b/>
          <w:sz w:val="24"/>
        </w:rPr>
        <w:t xml:space="preserve"> </w:t>
      </w:r>
      <w:r w:rsidRPr="00602935">
        <w:rPr>
          <w:sz w:val="24"/>
        </w:rPr>
        <w:t>That Classis Huron grant early retirement to Rev. Stephen Tamming</w:t>
      </w:r>
      <w:r w:rsidR="0086140D" w:rsidRPr="00602935">
        <w:rPr>
          <w:sz w:val="24"/>
        </w:rPr>
        <w:t xml:space="preserve"> according to Article 18</w:t>
      </w:r>
      <w:r w:rsidR="000822BC" w:rsidRPr="00602935">
        <w:rPr>
          <w:sz w:val="24"/>
        </w:rPr>
        <w:t xml:space="preserve">, effective </w:t>
      </w:r>
      <w:r w:rsidR="008748C8" w:rsidRPr="00602935">
        <w:rPr>
          <w:sz w:val="24"/>
        </w:rPr>
        <w:t xml:space="preserve">September </w:t>
      </w:r>
      <w:r w:rsidR="000822BC" w:rsidRPr="00602935">
        <w:rPr>
          <w:sz w:val="24"/>
        </w:rPr>
        <w:t>1, 2023</w:t>
      </w:r>
      <w:r w:rsidRPr="00602935">
        <w:rPr>
          <w:sz w:val="24"/>
        </w:rPr>
        <w:t>.</w:t>
      </w:r>
    </w:p>
    <w:p w14:paraId="0C4E7817" w14:textId="77777777" w:rsidR="007A0F73" w:rsidRPr="00602935" w:rsidRDefault="007A0F73" w:rsidP="007A0F73">
      <w:pPr>
        <w:pStyle w:val="NoSpacing"/>
        <w:ind w:left="720"/>
        <w:rPr>
          <w:sz w:val="24"/>
        </w:rPr>
      </w:pPr>
    </w:p>
    <w:p w14:paraId="221A8DE4" w14:textId="77777777" w:rsidR="00DB5612" w:rsidRPr="00602935" w:rsidRDefault="0025656A" w:rsidP="00DB5612">
      <w:pPr>
        <w:pStyle w:val="NoSpacing"/>
        <w:ind w:left="720"/>
        <w:rPr>
          <w:sz w:val="24"/>
        </w:rPr>
      </w:pPr>
      <w:r w:rsidRPr="00602935">
        <w:rPr>
          <w:sz w:val="24"/>
        </w:rPr>
        <w:t xml:space="preserve">Grounds: </w:t>
      </w:r>
    </w:p>
    <w:p w14:paraId="5F038C2C" w14:textId="3B38AE0F" w:rsidR="00DB5612" w:rsidRPr="00602935" w:rsidRDefault="0025656A" w:rsidP="00DB5612">
      <w:pPr>
        <w:pStyle w:val="NoSpacing"/>
        <w:numPr>
          <w:ilvl w:val="0"/>
          <w:numId w:val="5"/>
        </w:numPr>
        <w:rPr>
          <w:sz w:val="24"/>
        </w:rPr>
      </w:pPr>
      <w:r w:rsidRPr="00602935">
        <w:rPr>
          <w:sz w:val="24"/>
        </w:rPr>
        <w:t xml:space="preserve">Rev. Tamming </w:t>
      </w:r>
      <w:r w:rsidR="008748C8" w:rsidRPr="00602935">
        <w:rPr>
          <w:sz w:val="24"/>
        </w:rPr>
        <w:t xml:space="preserve">will have </w:t>
      </w:r>
      <w:r w:rsidRPr="00602935">
        <w:rPr>
          <w:sz w:val="24"/>
        </w:rPr>
        <w:t>reached the age of 55 and</w:t>
      </w:r>
      <w:r w:rsidR="008748C8" w:rsidRPr="00602935">
        <w:rPr>
          <w:sz w:val="24"/>
        </w:rPr>
        <w:t xml:space="preserve"> will be </w:t>
      </w:r>
      <w:r w:rsidRPr="00602935">
        <w:rPr>
          <w:sz w:val="24"/>
        </w:rPr>
        <w:t>eligible for early retirement</w:t>
      </w:r>
      <w:r w:rsidR="004C30F8">
        <w:rPr>
          <w:sz w:val="24"/>
        </w:rPr>
        <w:t>.</w:t>
      </w:r>
    </w:p>
    <w:p w14:paraId="3D239F80" w14:textId="27400B70" w:rsidR="0025656A" w:rsidRPr="00602935" w:rsidRDefault="000822BC" w:rsidP="00DB5612">
      <w:pPr>
        <w:pStyle w:val="NoSpacing"/>
        <w:numPr>
          <w:ilvl w:val="0"/>
          <w:numId w:val="5"/>
        </w:numPr>
        <w:rPr>
          <w:sz w:val="24"/>
        </w:rPr>
      </w:pPr>
      <w:r w:rsidRPr="00602935">
        <w:rPr>
          <w:sz w:val="24"/>
        </w:rPr>
        <w:t>R</w:t>
      </w:r>
      <w:r w:rsidR="0025656A" w:rsidRPr="00602935">
        <w:rPr>
          <w:sz w:val="24"/>
        </w:rPr>
        <w:t>ev. Tamming</w:t>
      </w:r>
      <w:r w:rsidR="0086140D" w:rsidRPr="00602935">
        <w:rPr>
          <w:sz w:val="24"/>
        </w:rPr>
        <w:t xml:space="preserve"> has requested to be granted this status.  </w:t>
      </w:r>
    </w:p>
    <w:p w14:paraId="347C8BDA" w14:textId="290E03BD" w:rsidR="000822BC" w:rsidRPr="007A0F73" w:rsidRDefault="000822BC" w:rsidP="007A0F73">
      <w:pPr>
        <w:pStyle w:val="NoSpacing"/>
        <w:ind w:left="720"/>
        <w:rPr>
          <w:sz w:val="24"/>
        </w:rPr>
      </w:pPr>
    </w:p>
    <w:p w14:paraId="7CA9190C" w14:textId="3647D407" w:rsidR="0065093D" w:rsidRPr="007A0F73" w:rsidRDefault="00602935" w:rsidP="007A0F73">
      <w:pPr>
        <w:pStyle w:val="NoSpacing"/>
        <w:rPr>
          <w:sz w:val="24"/>
        </w:rPr>
      </w:pPr>
      <w:r>
        <w:rPr>
          <w:sz w:val="24"/>
        </w:rPr>
        <w:t xml:space="preserve">As a further note, Rev. </w:t>
      </w:r>
      <w:proofErr w:type="spellStart"/>
      <w:r>
        <w:rPr>
          <w:sz w:val="24"/>
        </w:rPr>
        <w:t>Tamming’s</w:t>
      </w:r>
      <w:proofErr w:type="spellEnd"/>
      <w:r>
        <w:rPr>
          <w:sz w:val="24"/>
        </w:rPr>
        <w:t xml:space="preserve"> m</w:t>
      </w:r>
      <w:r w:rsidR="000822BC" w:rsidRPr="007A0F73">
        <w:rPr>
          <w:sz w:val="24"/>
        </w:rPr>
        <w:t>inisterial credentials</w:t>
      </w:r>
      <w:r>
        <w:rPr>
          <w:sz w:val="24"/>
        </w:rPr>
        <w:t xml:space="preserve"> will continue</w:t>
      </w:r>
      <w:r w:rsidR="000822BC" w:rsidRPr="007A0F73">
        <w:rPr>
          <w:sz w:val="24"/>
        </w:rPr>
        <w:t xml:space="preserve"> to be held by Trinity CRC of Goderich.  </w:t>
      </w:r>
      <w:r w:rsidR="0065093D" w:rsidRPr="007A0F73">
        <w:rPr>
          <w:sz w:val="24"/>
        </w:rPr>
        <w:t xml:space="preserve">According to CRC Church Order Article 18b, </w:t>
      </w:r>
    </w:p>
    <w:p w14:paraId="01DE993C" w14:textId="77777777" w:rsidR="0065093D" w:rsidRPr="007A0F73" w:rsidRDefault="0065093D" w:rsidP="007A0F73">
      <w:pPr>
        <w:pStyle w:val="NoSpacing"/>
        <w:rPr>
          <w:sz w:val="24"/>
        </w:rPr>
      </w:pPr>
    </w:p>
    <w:p w14:paraId="19B21F76" w14:textId="18587942" w:rsidR="000822BC" w:rsidRPr="007A0F73" w:rsidRDefault="0065093D" w:rsidP="007A0F73">
      <w:pPr>
        <w:pStyle w:val="NoSpacing"/>
        <w:ind w:left="720"/>
        <w:rPr>
          <w:sz w:val="24"/>
        </w:rPr>
      </w:pPr>
      <w:r w:rsidRPr="007A0F73">
        <w:rPr>
          <w:sz w:val="24"/>
        </w:rPr>
        <w:t xml:space="preserve">b. A retired minister shall retain the title of minister of the Word and the authority, conferred by the church, to perform official acts of ministry.  Supervision shall remain with the church last served unless transferred to another congregation. The supervising church shall be responsible for providing honorably for the minister’s support and that of qualifying dependents according to synodical regulations. </w:t>
      </w:r>
    </w:p>
    <w:p w14:paraId="17A9830B" w14:textId="552BC685" w:rsidR="008748C8" w:rsidRPr="007A0F73" w:rsidRDefault="008748C8" w:rsidP="007A0F73">
      <w:pPr>
        <w:pStyle w:val="NoSpacing"/>
        <w:rPr>
          <w:sz w:val="24"/>
        </w:rPr>
      </w:pPr>
    </w:p>
    <w:p w14:paraId="08DA65E0" w14:textId="2066ADEC" w:rsidR="007A0F73" w:rsidRPr="007A0F73" w:rsidRDefault="007A0F73" w:rsidP="007A0F73">
      <w:pPr>
        <w:pStyle w:val="NoSpacing"/>
        <w:rPr>
          <w:sz w:val="24"/>
        </w:rPr>
      </w:pPr>
      <w:r w:rsidRPr="007A0F73">
        <w:rPr>
          <w:sz w:val="24"/>
        </w:rPr>
        <w:t>Should Classis decide to the a</w:t>
      </w:r>
      <w:r w:rsidR="004C30F8">
        <w:rPr>
          <w:sz w:val="24"/>
        </w:rPr>
        <w:t>bove recommendation</w:t>
      </w:r>
      <w:r w:rsidRPr="007A0F73">
        <w:rPr>
          <w:sz w:val="24"/>
        </w:rPr>
        <w:t>, we</w:t>
      </w:r>
      <w:r w:rsidR="00602935">
        <w:rPr>
          <w:sz w:val="24"/>
        </w:rPr>
        <w:t xml:space="preserve"> will consider our work to be done and</w:t>
      </w:r>
      <w:r w:rsidRPr="007A0F73">
        <w:rPr>
          <w:sz w:val="24"/>
        </w:rPr>
        <w:t xml:space="preserve"> ask that our committee be </w:t>
      </w:r>
      <w:r w:rsidR="00DB5612">
        <w:rPr>
          <w:sz w:val="24"/>
        </w:rPr>
        <w:t>diss</w:t>
      </w:r>
      <w:r w:rsidRPr="007A0F73">
        <w:rPr>
          <w:sz w:val="24"/>
        </w:rPr>
        <w:t xml:space="preserve">olved with thanks.  Past members to be thanked as well: Ralph </w:t>
      </w:r>
      <w:proofErr w:type="spellStart"/>
      <w:r w:rsidRPr="007A0F73">
        <w:rPr>
          <w:sz w:val="24"/>
        </w:rPr>
        <w:t>Wigboldus</w:t>
      </w:r>
      <w:proofErr w:type="spellEnd"/>
      <w:r w:rsidRPr="007A0F73">
        <w:rPr>
          <w:sz w:val="24"/>
        </w:rPr>
        <w:t xml:space="preserve"> (chair), Gilbert Vanden Heuvel (Trinity CRC Rep)</w:t>
      </w:r>
      <w:r w:rsidR="00602935">
        <w:rPr>
          <w:sz w:val="24"/>
        </w:rPr>
        <w:t>.</w:t>
      </w:r>
    </w:p>
    <w:p w14:paraId="638A5D88" w14:textId="77777777" w:rsidR="007A0F73" w:rsidRPr="007A0F73" w:rsidRDefault="007A0F73" w:rsidP="007A0F73">
      <w:pPr>
        <w:pStyle w:val="NoSpacing"/>
        <w:rPr>
          <w:sz w:val="24"/>
        </w:rPr>
      </w:pPr>
    </w:p>
    <w:p w14:paraId="5DB7F4DA" w14:textId="5B947A94" w:rsidR="007A0F73" w:rsidRPr="007A0F73" w:rsidRDefault="007A0F73" w:rsidP="007A0F73">
      <w:pPr>
        <w:pStyle w:val="NoSpacing"/>
        <w:rPr>
          <w:sz w:val="24"/>
        </w:rPr>
      </w:pPr>
      <w:r w:rsidRPr="007A0F73">
        <w:rPr>
          <w:sz w:val="24"/>
        </w:rPr>
        <w:t>Humbly submitted,</w:t>
      </w:r>
    </w:p>
    <w:p w14:paraId="65FF3ADB" w14:textId="77777777" w:rsidR="007A0F73" w:rsidRDefault="007A0F73" w:rsidP="007A0F73">
      <w:pPr>
        <w:pStyle w:val="NoSpacing"/>
        <w:rPr>
          <w:sz w:val="24"/>
        </w:rPr>
      </w:pPr>
    </w:p>
    <w:p w14:paraId="6A2F612C" w14:textId="0F832C51" w:rsidR="007A0F73" w:rsidRPr="007A0F73" w:rsidRDefault="007A0F73" w:rsidP="007A0F73">
      <w:pPr>
        <w:pStyle w:val="NoSpacing"/>
        <w:rPr>
          <w:sz w:val="24"/>
        </w:rPr>
      </w:pPr>
      <w:r w:rsidRPr="007A0F73">
        <w:rPr>
          <w:sz w:val="24"/>
        </w:rPr>
        <w:t>The Oversight Committee</w:t>
      </w:r>
      <w:r w:rsidR="00602935">
        <w:rPr>
          <w:sz w:val="24"/>
        </w:rPr>
        <w:t xml:space="preserve"> for Rev. Stephen Tamming</w:t>
      </w:r>
    </w:p>
    <w:p w14:paraId="66793A3F" w14:textId="564E8E93" w:rsidR="007A0F73" w:rsidRDefault="007A0F73" w:rsidP="007A0F73">
      <w:pPr>
        <w:pStyle w:val="NoSpacing"/>
        <w:ind w:left="720"/>
        <w:rPr>
          <w:sz w:val="24"/>
        </w:rPr>
      </w:pPr>
      <w:r w:rsidRPr="007A0F73">
        <w:rPr>
          <w:sz w:val="24"/>
        </w:rPr>
        <w:t>Tom Bomhof (</w:t>
      </w:r>
      <w:r w:rsidR="00602935">
        <w:rPr>
          <w:sz w:val="24"/>
        </w:rPr>
        <w:t xml:space="preserve">Community CRC, Kitchener, </w:t>
      </w:r>
      <w:r w:rsidRPr="007A0F73">
        <w:rPr>
          <w:sz w:val="24"/>
        </w:rPr>
        <w:t>chair)</w:t>
      </w:r>
    </w:p>
    <w:p w14:paraId="070EE537" w14:textId="20219FE6" w:rsidR="007A0F73" w:rsidRDefault="007A0F73" w:rsidP="007A0F73">
      <w:pPr>
        <w:pStyle w:val="NoSpacing"/>
        <w:ind w:left="720"/>
        <w:rPr>
          <w:sz w:val="24"/>
        </w:rPr>
      </w:pPr>
      <w:r>
        <w:rPr>
          <w:sz w:val="24"/>
        </w:rPr>
        <w:t>Kim Burgsma (</w:t>
      </w:r>
      <w:r w:rsidR="00602935">
        <w:rPr>
          <w:sz w:val="24"/>
        </w:rPr>
        <w:t xml:space="preserve">Trinity CRC, Goderich, </w:t>
      </w:r>
      <w:r>
        <w:rPr>
          <w:sz w:val="24"/>
        </w:rPr>
        <w:t>reporter)</w:t>
      </w:r>
    </w:p>
    <w:p w14:paraId="00637592" w14:textId="23F982A0" w:rsidR="00CA1643" w:rsidRPr="007A0F73" w:rsidRDefault="007A0F73" w:rsidP="00CA1643">
      <w:pPr>
        <w:pStyle w:val="NoSpacing"/>
        <w:ind w:left="720"/>
        <w:rPr>
          <w:sz w:val="24"/>
        </w:rPr>
      </w:pPr>
      <w:r>
        <w:rPr>
          <w:sz w:val="24"/>
        </w:rPr>
        <w:t>Kevin teBrake</w:t>
      </w:r>
      <w:r w:rsidR="00602935">
        <w:rPr>
          <w:sz w:val="24"/>
        </w:rPr>
        <w:t xml:space="preserve"> (Exeter CRC)</w:t>
      </w:r>
    </w:p>
    <w:sectPr w:rsidR="00CA1643" w:rsidRPr="007A0F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BF"/>
    <w:multiLevelType w:val="hybridMultilevel"/>
    <w:tmpl w:val="34B8D98E"/>
    <w:lvl w:ilvl="0" w:tplc="C33695E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8AD2FD2"/>
    <w:multiLevelType w:val="hybridMultilevel"/>
    <w:tmpl w:val="12D85A98"/>
    <w:lvl w:ilvl="0" w:tplc="628AD97C">
      <w:start w:val="1"/>
      <w:numFmt w:val="lowerLetter"/>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30852B9C"/>
    <w:multiLevelType w:val="hybridMultilevel"/>
    <w:tmpl w:val="7308908C"/>
    <w:lvl w:ilvl="0" w:tplc="C76C13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BDA278D"/>
    <w:multiLevelType w:val="hybridMultilevel"/>
    <w:tmpl w:val="D19CC41A"/>
    <w:lvl w:ilvl="0" w:tplc="DC380E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91A34DB"/>
    <w:multiLevelType w:val="hybridMultilevel"/>
    <w:tmpl w:val="47D40E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256331">
    <w:abstractNumId w:val="2"/>
  </w:num>
  <w:num w:numId="2" w16cid:durableId="1133911761">
    <w:abstractNumId w:val="3"/>
  </w:num>
  <w:num w:numId="3" w16cid:durableId="64690874">
    <w:abstractNumId w:val="4"/>
  </w:num>
  <w:num w:numId="4" w16cid:durableId="1017587071">
    <w:abstractNumId w:val="1"/>
  </w:num>
  <w:num w:numId="5" w16cid:durableId="7355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6A"/>
    <w:rsid w:val="000822BC"/>
    <w:rsid w:val="0025656A"/>
    <w:rsid w:val="00431573"/>
    <w:rsid w:val="004C30F8"/>
    <w:rsid w:val="00602935"/>
    <w:rsid w:val="0065093D"/>
    <w:rsid w:val="007A0F73"/>
    <w:rsid w:val="0086140D"/>
    <w:rsid w:val="008748C8"/>
    <w:rsid w:val="00956A6B"/>
    <w:rsid w:val="009D5276"/>
    <w:rsid w:val="00CA1643"/>
    <w:rsid w:val="00DB5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334B"/>
  <w15:chartTrackingRefBased/>
  <w15:docId w15:val="{39C0BB7C-FD89-4D53-8535-089E5CFC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6A"/>
    <w:pPr>
      <w:ind w:left="720"/>
      <w:contextualSpacing/>
    </w:pPr>
  </w:style>
  <w:style w:type="paragraph" w:styleId="NoSpacing">
    <w:name w:val="No Spacing"/>
    <w:uiPriority w:val="1"/>
    <w:qFormat/>
    <w:rsid w:val="0086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Christian Reformed Church</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Bomhof</dc:creator>
  <cp:keywords/>
  <dc:description/>
  <cp:lastModifiedBy>Healthy</cp:lastModifiedBy>
  <cp:revision>2</cp:revision>
  <cp:lastPrinted>2023-05-10T11:14:00Z</cp:lastPrinted>
  <dcterms:created xsi:type="dcterms:W3CDTF">2023-05-10T11:14:00Z</dcterms:created>
  <dcterms:modified xsi:type="dcterms:W3CDTF">2023-05-10T11:14:00Z</dcterms:modified>
</cp:coreProperties>
</file>