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140AE" w14:textId="15D69AF7" w:rsidR="00E61326" w:rsidRDefault="00E61326" w:rsidP="00E61326">
      <w:pPr>
        <w:pStyle w:val="Default"/>
        <w:jc w:val="center"/>
      </w:pPr>
      <w:r w:rsidRPr="00E61326">
        <w:rPr>
          <w:noProof/>
        </w:rPr>
        <w:drawing>
          <wp:inline distT="0" distB="0" distL="0" distR="0" wp14:anchorId="790C7EA2" wp14:editId="3093222D">
            <wp:extent cx="2987040" cy="835783"/>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7976" cy="841641"/>
                    </a:xfrm>
                    <a:prstGeom prst="rect">
                      <a:avLst/>
                    </a:prstGeom>
                    <a:noFill/>
                    <a:ln>
                      <a:noFill/>
                    </a:ln>
                  </pic:spPr>
                </pic:pic>
              </a:graphicData>
            </a:graphic>
          </wp:inline>
        </w:drawing>
      </w:r>
    </w:p>
    <w:p w14:paraId="4D8BD5C6" w14:textId="77777777" w:rsidR="00E61326" w:rsidRDefault="00E61326" w:rsidP="00E61326">
      <w:pPr>
        <w:pStyle w:val="Default"/>
      </w:pPr>
    </w:p>
    <w:p w14:paraId="1BE2198D" w14:textId="6ED87D41" w:rsidR="00E61326" w:rsidRPr="003D7488" w:rsidRDefault="00CC248D" w:rsidP="00E61326">
      <w:pPr>
        <w:pStyle w:val="Default"/>
        <w:rPr>
          <w:sz w:val="22"/>
          <w:szCs w:val="22"/>
        </w:rPr>
      </w:pPr>
      <w:r>
        <w:rPr>
          <w:sz w:val="22"/>
          <w:szCs w:val="22"/>
        </w:rPr>
        <w:t>Sept. 15</w:t>
      </w:r>
      <w:r w:rsidR="00E61326" w:rsidRPr="003D7488">
        <w:rPr>
          <w:sz w:val="22"/>
          <w:szCs w:val="22"/>
        </w:rPr>
        <w:t>, 202</w:t>
      </w:r>
      <w:r>
        <w:rPr>
          <w:sz w:val="22"/>
          <w:szCs w:val="22"/>
        </w:rPr>
        <w:t>5</w:t>
      </w:r>
    </w:p>
    <w:p w14:paraId="78119996" w14:textId="77777777" w:rsidR="00E61326" w:rsidRDefault="00E61326" w:rsidP="00E61326">
      <w:pPr>
        <w:pStyle w:val="Default"/>
      </w:pPr>
    </w:p>
    <w:p w14:paraId="56AA5F9A" w14:textId="33D78B58" w:rsidR="00E61326" w:rsidRPr="004279EC" w:rsidRDefault="00E61326" w:rsidP="00E61326">
      <w:pPr>
        <w:pStyle w:val="Default"/>
        <w:rPr>
          <w:sz w:val="22"/>
          <w:szCs w:val="22"/>
        </w:rPr>
      </w:pPr>
      <w:r w:rsidRPr="004279EC">
        <w:rPr>
          <w:sz w:val="22"/>
          <w:szCs w:val="22"/>
        </w:rPr>
        <w:t xml:space="preserve">Dear Friends of Classis </w:t>
      </w:r>
      <w:r w:rsidR="00832845">
        <w:rPr>
          <w:sz w:val="22"/>
          <w:szCs w:val="22"/>
        </w:rPr>
        <w:t>H</w:t>
      </w:r>
      <w:r w:rsidR="000F576A">
        <w:rPr>
          <w:sz w:val="22"/>
          <w:szCs w:val="22"/>
        </w:rPr>
        <w:t>uron</w:t>
      </w:r>
      <w:r w:rsidRPr="004279EC">
        <w:rPr>
          <w:sz w:val="22"/>
          <w:szCs w:val="22"/>
        </w:rPr>
        <w:t>,</w:t>
      </w:r>
    </w:p>
    <w:p w14:paraId="057DD075" w14:textId="77777777" w:rsidR="00E61326" w:rsidRPr="004279EC" w:rsidRDefault="00E61326" w:rsidP="00E61326">
      <w:pPr>
        <w:pStyle w:val="Default"/>
        <w:rPr>
          <w:sz w:val="22"/>
          <w:szCs w:val="22"/>
        </w:rPr>
      </w:pPr>
    </w:p>
    <w:p w14:paraId="5C5E6AE0" w14:textId="0A8192F7" w:rsidR="00E61326" w:rsidRPr="004279EC" w:rsidRDefault="00E61326" w:rsidP="00E61326">
      <w:pPr>
        <w:pStyle w:val="Default"/>
        <w:rPr>
          <w:b/>
          <w:bCs/>
          <w:sz w:val="22"/>
          <w:szCs w:val="22"/>
        </w:rPr>
      </w:pPr>
      <w:r w:rsidRPr="004279EC">
        <w:rPr>
          <w:b/>
          <w:bCs/>
          <w:sz w:val="22"/>
          <w:szCs w:val="22"/>
        </w:rPr>
        <w:t>Calvin University Trustees:</w:t>
      </w:r>
    </w:p>
    <w:p w14:paraId="778FC830" w14:textId="77777777" w:rsidR="006F79F4" w:rsidRDefault="00666518" w:rsidP="00E61326">
      <w:pPr>
        <w:pStyle w:val="Default"/>
        <w:rPr>
          <w:sz w:val="22"/>
          <w:szCs w:val="22"/>
        </w:rPr>
      </w:pPr>
      <w:r w:rsidRPr="004279EC">
        <w:rPr>
          <w:sz w:val="22"/>
          <w:szCs w:val="22"/>
        </w:rPr>
        <w:t xml:space="preserve">Rosanne Lopers </w:t>
      </w:r>
      <w:r w:rsidR="00ED65C7">
        <w:rPr>
          <w:sz w:val="22"/>
          <w:szCs w:val="22"/>
        </w:rPr>
        <w:t>is the Classical Appointee Trustee for the</w:t>
      </w:r>
      <w:r w:rsidR="00701408" w:rsidRPr="004279EC">
        <w:rPr>
          <w:sz w:val="22"/>
          <w:szCs w:val="22"/>
        </w:rPr>
        <w:t xml:space="preserve"> Canada East Region</w:t>
      </w:r>
      <w:r w:rsidR="00ED65C7">
        <w:rPr>
          <w:sz w:val="22"/>
          <w:szCs w:val="22"/>
        </w:rPr>
        <w:t xml:space="preserve"> (Region 2) </w:t>
      </w:r>
      <w:r w:rsidR="00701408" w:rsidRPr="004279EC">
        <w:rPr>
          <w:sz w:val="22"/>
          <w:szCs w:val="22"/>
        </w:rPr>
        <w:t>on the Calvin University Board of Trustees</w:t>
      </w:r>
      <w:r w:rsidR="00CC248D">
        <w:rPr>
          <w:sz w:val="22"/>
          <w:szCs w:val="22"/>
        </w:rPr>
        <w:t>, though her term is drawing to a close</w:t>
      </w:r>
      <w:r w:rsidR="00ED65C7">
        <w:rPr>
          <w:sz w:val="22"/>
          <w:szCs w:val="22"/>
        </w:rPr>
        <w:t>.</w:t>
      </w:r>
      <w:r w:rsidR="0022075F">
        <w:rPr>
          <w:sz w:val="22"/>
          <w:szCs w:val="22"/>
        </w:rPr>
        <w:t xml:space="preserve"> Additionally, Alice Klamer the Alumni Trustee appointee has seen her term come to an end as well. We are grateful for the important contributions both these trustees have made over their years of service!</w:t>
      </w:r>
      <w:r w:rsidR="00ED65C7">
        <w:rPr>
          <w:sz w:val="22"/>
          <w:szCs w:val="22"/>
        </w:rPr>
        <w:t xml:space="preserve"> </w:t>
      </w:r>
      <w:r w:rsidR="0022075F">
        <w:rPr>
          <w:sz w:val="22"/>
          <w:szCs w:val="22"/>
        </w:rPr>
        <w:t xml:space="preserve">John Valk </w:t>
      </w:r>
      <w:r w:rsidR="006F79F4" w:rsidRPr="006F79F4">
        <w:rPr>
          <w:sz w:val="22"/>
          <w:szCs w:val="22"/>
        </w:rPr>
        <w:t xml:space="preserve">a retired professor from </w:t>
      </w:r>
      <w:r w:rsidR="006F79F4">
        <w:rPr>
          <w:sz w:val="22"/>
          <w:szCs w:val="22"/>
        </w:rPr>
        <w:t xml:space="preserve">the </w:t>
      </w:r>
      <w:r w:rsidR="006F79F4" w:rsidRPr="006F79F4">
        <w:rPr>
          <w:sz w:val="22"/>
          <w:szCs w:val="22"/>
        </w:rPr>
        <w:t>University of New Brunswick and a member of the Fredericton</w:t>
      </w:r>
      <w:r w:rsidR="006F79F4">
        <w:rPr>
          <w:sz w:val="22"/>
          <w:szCs w:val="22"/>
        </w:rPr>
        <w:t>, N.B.</w:t>
      </w:r>
      <w:r w:rsidR="006F79F4" w:rsidRPr="006F79F4">
        <w:rPr>
          <w:sz w:val="22"/>
          <w:szCs w:val="22"/>
        </w:rPr>
        <w:t xml:space="preserve"> CRC</w:t>
      </w:r>
      <w:r w:rsidR="0022075F">
        <w:rPr>
          <w:sz w:val="22"/>
          <w:szCs w:val="22"/>
        </w:rPr>
        <w:t xml:space="preserve"> will assume the Classical Appointee Trustee role in October 2025. </w:t>
      </w:r>
      <w:r w:rsidR="00701408" w:rsidRPr="004279EC">
        <w:rPr>
          <w:sz w:val="22"/>
          <w:szCs w:val="22"/>
        </w:rPr>
        <w:t xml:space="preserve">Tony Kamphuis </w:t>
      </w:r>
      <w:r w:rsidR="0022075F">
        <w:rPr>
          <w:sz w:val="22"/>
          <w:szCs w:val="22"/>
        </w:rPr>
        <w:t xml:space="preserve">remains </w:t>
      </w:r>
      <w:r w:rsidR="00ED65C7">
        <w:rPr>
          <w:sz w:val="22"/>
          <w:szCs w:val="22"/>
        </w:rPr>
        <w:t>the “At-Large” Trustee for this region.</w:t>
      </w:r>
      <w:r w:rsidR="003D7488">
        <w:rPr>
          <w:sz w:val="22"/>
          <w:szCs w:val="22"/>
        </w:rPr>
        <w:t xml:space="preserve"> </w:t>
      </w:r>
    </w:p>
    <w:p w14:paraId="42BC1981" w14:textId="2B89718E" w:rsidR="00666518" w:rsidRPr="004279EC" w:rsidRDefault="00701408" w:rsidP="00E61326">
      <w:pPr>
        <w:pStyle w:val="Default"/>
        <w:rPr>
          <w:sz w:val="22"/>
          <w:szCs w:val="22"/>
        </w:rPr>
      </w:pPr>
      <w:r w:rsidRPr="004279EC">
        <w:rPr>
          <w:sz w:val="22"/>
          <w:szCs w:val="22"/>
        </w:rPr>
        <w:t xml:space="preserve">There are </w:t>
      </w:r>
      <w:r w:rsidR="003D7488">
        <w:rPr>
          <w:sz w:val="22"/>
          <w:szCs w:val="22"/>
        </w:rPr>
        <w:t>three</w:t>
      </w:r>
      <w:r w:rsidRPr="004279EC">
        <w:rPr>
          <w:sz w:val="22"/>
          <w:szCs w:val="22"/>
        </w:rPr>
        <w:t xml:space="preserve"> key items </w:t>
      </w:r>
      <w:r w:rsidR="00BE476F">
        <w:rPr>
          <w:sz w:val="22"/>
          <w:szCs w:val="22"/>
        </w:rPr>
        <w:t xml:space="preserve">to which </w:t>
      </w:r>
      <w:r w:rsidRPr="004279EC">
        <w:rPr>
          <w:sz w:val="22"/>
          <w:szCs w:val="22"/>
        </w:rPr>
        <w:t>we draw your attention:</w:t>
      </w:r>
    </w:p>
    <w:p w14:paraId="0993630B" w14:textId="77777777" w:rsidR="00701408" w:rsidRPr="004279EC" w:rsidRDefault="00701408" w:rsidP="00E61326">
      <w:pPr>
        <w:pStyle w:val="Default"/>
        <w:rPr>
          <w:sz w:val="22"/>
          <w:szCs w:val="22"/>
        </w:rPr>
      </w:pPr>
    </w:p>
    <w:p w14:paraId="527B4CAB" w14:textId="2B98E914" w:rsidR="00E61326" w:rsidRPr="004279EC" w:rsidRDefault="00E61326" w:rsidP="00ED65C7">
      <w:pPr>
        <w:pStyle w:val="Default"/>
        <w:rPr>
          <w:sz w:val="22"/>
          <w:szCs w:val="22"/>
        </w:rPr>
      </w:pPr>
      <w:r w:rsidRPr="004279EC">
        <w:rPr>
          <w:b/>
          <w:bCs/>
          <w:sz w:val="22"/>
          <w:szCs w:val="22"/>
        </w:rPr>
        <w:t xml:space="preserve">Item #1: </w:t>
      </w:r>
      <w:r w:rsidR="00ED65C7">
        <w:rPr>
          <w:b/>
          <w:bCs/>
          <w:sz w:val="22"/>
          <w:szCs w:val="22"/>
        </w:rPr>
        <w:t>A</w:t>
      </w:r>
      <w:r w:rsidR="00F64C5C">
        <w:rPr>
          <w:b/>
          <w:bCs/>
          <w:sz w:val="22"/>
          <w:szCs w:val="22"/>
        </w:rPr>
        <w:t>nother</w:t>
      </w:r>
      <w:r w:rsidR="00ED65C7">
        <w:rPr>
          <w:b/>
          <w:bCs/>
          <w:sz w:val="22"/>
          <w:szCs w:val="22"/>
        </w:rPr>
        <w:t xml:space="preserve"> Year of Strong Growth</w:t>
      </w:r>
    </w:p>
    <w:p w14:paraId="74AED614" w14:textId="296EF4F7" w:rsidR="00F64C5C" w:rsidRPr="00F64C5C" w:rsidRDefault="00F64C5C" w:rsidP="00F64C5C">
      <w:pPr>
        <w:pStyle w:val="Default"/>
        <w:rPr>
          <w:sz w:val="22"/>
          <w:szCs w:val="22"/>
        </w:rPr>
      </w:pPr>
      <w:r w:rsidRPr="00F64C5C">
        <w:rPr>
          <w:sz w:val="22"/>
          <w:szCs w:val="22"/>
        </w:rPr>
        <w:t xml:space="preserve">Calvin University is set to welcome its </w:t>
      </w:r>
      <w:r w:rsidR="00CC248D">
        <w:rPr>
          <w:sz w:val="22"/>
          <w:szCs w:val="22"/>
        </w:rPr>
        <w:t xml:space="preserve">third consecutive incoming class of over 1,000 students! These </w:t>
      </w:r>
      <w:r w:rsidRPr="00F64C5C">
        <w:rPr>
          <w:sz w:val="22"/>
          <w:szCs w:val="22"/>
        </w:rPr>
        <w:t>students who beg</w:t>
      </w:r>
      <w:r w:rsidR="00CC248D">
        <w:rPr>
          <w:sz w:val="22"/>
          <w:szCs w:val="22"/>
        </w:rPr>
        <w:t>an</w:t>
      </w:r>
      <w:r w:rsidRPr="00F64C5C">
        <w:rPr>
          <w:sz w:val="22"/>
          <w:szCs w:val="22"/>
        </w:rPr>
        <w:t xml:space="preserve"> their studies at Calvin</w:t>
      </w:r>
      <w:r w:rsidR="00CC248D">
        <w:rPr>
          <w:sz w:val="22"/>
          <w:szCs w:val="22"/>
        </w:rPr>
        <w:t xml:space="preserve"> earlier</w:t>
      </w:r>
      <w:r w:rsidRPr="00F64C5C">
        <w:rPr>
          <w:sz w:val="22"/>
          <w:szCs w:val="22"/>
        </w:rPr>
        <w:t xml:space="preserve"> this month hail from hundreds of high schools, dozens of U.S. states, and from almost every continent.  </w:t>
      </w:r>
    </w:p>
    <w:p w14:paraId="4990E450" w14:textId="4231F130" w:rsidR="00E61326" w:rsidRPr="004279EC" w:rsidRDefault="00CC248D" w:rsidP="00563C72">
      <w:pPr>
        <w:pStyle w:val="Default"/>
        <w:rPr>
          <w:sz w:val="22"/>
          <w:szCs w:val="22"/>
        </w:rPr>
      </w:pPr>
      <w:r>
        <w:rPr>
          <w:sz w:val="22"/>
          <w:szCs w:val="22"/>
        </w:rPr>
        <w:t xml:space="preserve">Given that more and more independent Christian colleges and universities in the US are closing their doors, we are grateful to God for his provision of young people who are seeking out a </w:t>
      </w:r>
      <w:r w:rsidR="00563C72">
        <w:rPr>
          <w:sz w:val="22"/>
          <w:szCs w:val="22"/>
        </w:rPr>
        <w:t>consistent, Biblically-faithful Christian education at the post-secondary and the post-graduate levels.</w:t>
      </w:r>
      <w:r>
        <w:rPr>
          <w:sz w:val="22"/>
          <w:szCs w:val="22"/>
        </w:rPr>
        <w:t xml:space="preserve"> This incoming class includes students participating in the Calvin Prison Initiative (CPI) program that meets on our Hanlon Correctional Institute campus. The life-changing nature of a Calvin education truly does extend into every square inch of God’s world!</w:t>
      </w:r>
    </w:p>
    <w:p w14:paraId="10B9DE71" w14:textId="77777777" w:rsidR="00701408" w:rsidRPr="004279EC" w:rsidRDefault="00701408" w:rsidP="00E61326">
      <w:pPr>
        <w:pStyle w:val="Default"/>
        <w:rPr>
          <w:sz w:val="22"/>
          <w:szCs w:val="22"/>
        </w:rPr>
      </w:pPr>
    </w:p>
    <w:p w14:paraId="5693A73B" w14:textId="1E3A9652" w:rsidR="00E61326" w:rsidRPr="004279EC" w:rsidRDefault="00E61326" w:rsidP="00E61326">
      <w:pPr>
        <w:pStyle w:val="Default"/>
        <w:rPr>
          <w:sz w:val="22"/>
          <w:szCs w:val="22"/>
        </w:rPr>
      </w:pPr>
      <w:r w:rsidRPr="004279EC">
        <w:rPr>
          <w:b/>
          <w:bCs/>
          <w:sz w:val="22"/>
          <w:szCs w:val="22"/>
        </w:rPr>
        <w:t xml:space="preserve">Item #2: </w:t>
      </w:r>
      <w:r w:rsidR="00563C72">
        <w:rPr>
          <w:b/>
          <w:bCs/>
          <w:sz w:val="22"/>
          <w:szCs w:val="22"/>
        </w:rPr>
        <w:t>Continued</w:t>
      </w:r>
      <w:r w:rsidRPr="004279EC">
        <w:rPr>
          <w:b/>
          <w:bCs/>
          <w:sz w:val="22"/>
          <w:szCs w:val="22"/>
        </w:rPr>
        <w:t xml:space="preserve"> </w:t>
      </w:r>
      <w:r w:rsidR="00FB72D6">
        <w:rPr>
          <w:b/>
          <w:bCs/>
          <w:sz w:val="22"/>
          <w:szCs w:val="22"/>
        </w:rPr>
        <w:t>Efforts</w:t>
      </w:r>
      <w:r w:rsidRPr="004279EC">
        <w:rPr>
          <w:b/>
          <w:bCs/>
          <w:sz w:val="22"/>
          <w:szCs w:val="22"/>
        </w:rPr>
        <w:t xml:space="preserve"> to Work with </w:t>
      </w:r>
      <w:r w:rsidR="00FB72D6">
        <w:rPr>
          <w:b/>
          <w:bCs/>
          <w:sz w:val="22"/>
          <w:szCs w:val="22"/>
        </w:rPr>
        <w:t xml:space="preserve">the </w:t>
      </w:r>
      <w:r w:rsidRPr="004279EC">
        <w:rPr>
          <w:b/>
          <w:bCs/>
          <w:sz w:val="22"/>
          <w:szCs w:val="22"/>
        </w:rPr>
        <w:t xml:space="preserve">CRC </w:t>
      </w:r>
      <w:r w:rsidR="00FB72D6">
        <w:rPr>
          <w:b/>
          <w:bCs/>
          <w:sz w:val="22"/>
          <w:szCs w:val="22"/>
        </w:rPr>
        <w:t>Denomination</w:t>
      </w:r>
    </w:p>
    <w:p w14:paraId="3ED1029A" w14:textId="4BD6986D" w:rsidR="00E61326" w:rsidRPr="004279EC" w:rsidRDefault="00BE476F" w:rsidP="003D7488">
      <w:pPr>
        <w:pStyle w:val="Default"/>
        <w:rPr>
          <w:sz w:val="22"/>
          <w:szCs w:val="22"/>
        </w:rPr>
      </w:pPr>
      <w:r>
        <w:rPr>
          <w:sz w:val="22"/>
          <w:szCs w:val="22"/>
        </w:rPr>
        <w:t>Synod 202</w:t>
      </w:r>
      <w:r w:rsidR="00CC248D">
        <w:rPr>
          <w:sz w:val="22"/>
          <w:szCs w:val="22"/>
        </w:rPr>
        <w:t>5 saw a more collaborative tone prevail as the CRCNA joined Calvin in celebrating the kickoff to our 150</w:t>
      </w:r>
      <w:r w:rsidR="00CC248D" w:rsidRPr="00CC248D">
        <w:rPr>
          <w:sz w:val="22"/>
          <w:szCs w:val="22"/>
          <w:vertAlign w:val="superscript"/>
        </w:rPr>
        <w:t>th</w:t>
      </w:r>
      <w:r w:rsidR="00CC248D">
        <w:rPr>
          <w:sz w:val="22"/>
          <w:szCs w:val="22"/>
        </w:rPr>
        <w:t xml:space="preserve"> anniversary celebrations. We are grateful for the relationship between Calvin and the CRCNA that is marked by increased trust and a recognition of our common desire to serve God as Christian institutions working </w:t>
      </w:r>
      <w:r w:rsidR="00433960">
        <w:rPr>
          <w:sz w:val="22"/>
          <w:szCs w:val="22"/>
        </w:rPr>
        <w:t>si</w:t>
      </w:r>
      <w:r w:rsidR="00CC248D">
        <w:rPr>
          <w:sz w:val="22"/>
          <w:szCs w:val="22"/>
        </w:rPr>
        <w:t xml:space="preserve">de-by-side in </w:t>
      </w:r>
      <w:r w:rsidR="00433960">
        <w:rPr>
          <w:sz w:val="22"/>
          <w:szCs w:val="22"/>
        </w:rPr>
        <w:t>different, but connected, spheres of society.</w:t>
      </w:r>
      <w:r w:rsidR="00CC248D">
        <w:rPr>
          <w:sz w:val="22"/>
          <w:szCs w:val="22"/>
        </w:rPr>
        <w:t xml:space="preserve"> </w:t>
      </w:r>
    </w:p>
    <w:p w14:paraId="735DB02C" w14:textId="459745E7" w:rsidR="00E61326" w:rsidRPr="004279EC" w:rsidRDefault="00E61326" w:rsidP="00E61326">
      <w:pPr>
        <w:pStyle w:val="Default"/>
        <w:rPr>
          <w:sz w:val="22"/>
          <w:szCs w:val="22"/>
        </w:rPr>
      </w:pPr>
      <w:r w:rsidRPr="004279EC">
        <w:rPr>
          <w:sz w:val="22"/>
          <w:szCs w:val="22"/>
        </w:rPr>
        <w:t xml:space="preserve"> </w:t>
      </w:r>
    </w:p>
    <w:p w14:paraId="567997A1" w14:textId="195092BA" w:rsidR="00BE476F" w:rsidRDefault="00E61326" w:rsidP="00E61326">
      <w:pPr>
        <w:pStyle w:val="Default"/>
        <w:rPr>
          <w:b/>
          <w:bCs/>
          <w:sz w:val="22"/>
          <w:szCs w:val="22"/>
        </w:rPr>
      </w:pPr>
      <w:r w:rsidRPr="004279EC">
        <w:rPr>
          <w:b/>
          <w:bCs/>
          <w:sz w:val="22"/>
          <w:szCs w:val="22"/>
        </w:rPr>
        <w:t xml:space="preserve">Item #3: </w:t>
      </w:r>
      <w:r w:rsidR="00BE476F">
        <w:rPr>
          <w:b/>
          <w:bCs/>
          <w:sz w:val="22"/>
          <w:szCs w:val="22"/>
        </w:rPr>
        <w:t>C</w:t>
      </w:r>
      <w:r w:rsidR="00433960">
        <w:rPr>
          <w:b/>
          <w:bCs/>
          <w:sz w:val="22"/>
          <w:szCs w:val="22"/>
        </w:rPr>
        <w:t>hallenges</w:t>
      </w:r>
    </w:p>
    <w:p w14:paraId="7C53DEC0" w14:textId="7E471406" w:rsidR="00B675EF" w:rsidRPr="004279EC" w:rsidRDefault="00433960" w:rsidP="00B675EF">
      <w:pPr>
        <w:pStyle w:val="Default"/>
        <w:rPr>
          <w:sz w:val="22"/>
          <w:szCs w:val="22"/>
        </w:rPr>
      </w:pPr>
      <w:r>
        <w:rPr>
          <w:sz w:val="22"/>
          <w:szCs w:val="22"/>
        </w:rPr>
        <w:t xml:space="preserve">In a season when Christian higher education in the US is facing overall declining numbers </w:t>
      </w:r>
      <w:r w:rsidR="006F79F4">
        <w:rPr>
          <w:sz w:val="22"/>
          <w:szCs w:val="22"/>
        </w:rPr>
        <w:t xml:space="preserve">of students </w:t>
      </w:r>
      <w:r>
        <w:rPr>
          <w:sz w:val="22"/>
          <w:szCs w:val="22"/>
        </w:rPr>
        <w:t xml:space="preserve">and the financial pressures that can accompany that, Calvin is being especially diligent in its use of the resources God is providing us. </w:t>
      </w:r>
      <w:r w:rsidR="003D7488">
        <w:rPr>
          <w:sz w:val="22"/>
          <w:szCs w:val="22"/>
        </w:rPr>
        <w:t>Please continue to</w:t>
      </w:r>
      <w:r w:rsidR="00B675EF" w:rsidRPr="004279EC">
        <w:rPr>
          <w:sz w:val="22"/>
          <w:szCs w:val="22"/>
        </w:rPr>
        <w:t xml:space="preserve"> support and promote</w:t>
      </w:r>
      <w:r w:rsidR="00B675EF" w:rsidRPr="00534EE3">
        <w:rPr>
          <w:i/>
          <w:iCs/>
          <w:sz w:val="22"/>
          <w:szCs w:val="22"/>
        </w:rPr>
        <w:t xml:space="preserve"> your</w:t>
      </w:r>
      <w:r w:rsidR="00B675EF" w:rsidRPr="004279EC">
        <w:rPr>
          <w:sz w:val="22"/>
          <w:szCs w:val="22"/>
        </w:rPr>
        <w:t xml:space="preserve"> </w:t>
      </w:r>
      <w:r w:rsidR="00534EE3">
        <w:rPr>
          <w:sz w:val="22"/>
          <w:szCs w:val="22"/>
        </w:rPr>
        <w:t>u</w:t>
      </w:r>
      <w:r w:rsidR="00B675EF" w:rsidRPr="004279EC">
        <w:rPr>
          <w:sz w:val="22"/>
          <w:szCs w:val="22"/>
        </w:rPr>
        <w:t xml:space="preserve">niversity by </w:t>
      </w:r>
      <w:r w:rsidR="009B59A9" w:rsidRPr="004279EC">
        <w:rPr>
          <w:sz w:val="22"/>
          <w:szCs w:val="22"/>
        </w:rPr>
        <w:t>lifting up its leadership in prayer; speak</w:t>
      </w:r>
      <w:r w:rsidR="003D7488">
        <w:rPr>
          <w:sz w:val="22"/>
          <w:szCs w:val="22"/>
        </w:rPr>
        <w:t>ing</w:t>
      </w:r>
      <w:r w:rsidR="009B59A9" w:rsidRPr="004279EC">
        <w:rPr>
          <w:sz w:val="22"/>
          <w:szCs w:val="22"/>
        </w:rPr>
        <w:t xml:space="preserve"> in support of our world-class, Biblically-based, Christ-centred, post-secondary educatio</w:t>
      </w:r>
      <w:r w:rsidR="006F79F4">
        <w:rPr>
          <w:sz w:val="22"/>
          <w:szCs w:val="22"/>
        </w:rPr>
        <w:t>n</w:t>
      </w:r>
      <w:r w:rsidR="009B59A9" w:rsidRPr="004279EC">
        <w:rPr>
          <w:sz w:val="22"/>
          <w:szCs w:val="22"/>
        </w:rPr>
        <w:t>; providing financial support; and urging young people to consider a Calvin education so that the precious legacy of a thoughtful, articulate Reformed Christian education can continue to influence our world</w:t>
      </w:r>
      <w:r w:rsidR="00534EE3">
        <w:rPr>
          <w:sz w:val="22"/>
          <w:szCs w:val="22"/>
        </w:rPr>
        <w:t>!</w:t>
      </w:r>
    </w:p>
    <w:p w14:paraId="2E6EBA2A" w14:textId="317F13E9" w:rsidR="00A17731" w:rsidRPr="004279EC" w:rsidRDefault="00A17731" w:rsidP="00A17731">
      <w:pPr>
        <w:pStyle w:val="Default"/>
        <w:rPr>
          <w:sz w:val="22"/>
          <w:szCs w:val="22"/>
        </w:rPr>
      </w:pPr>
      <w:r w:rsidRPr="004279EC">
        <w:rPr>
          <w:b/>
          <w:bCs/>
          <w:sz w:val="22"/>
          <w:szCs w:val="22"/>
        </w:rPr>
        <w:t xml:space="preserve"> </w:t>
      </w:r>
    </w:p>
    <w:p w14:paraId="098316D0" w14:textId="217DAC34" w:rsidR="00A17731" w:rsidRPr="004279EC" w:rsidRDefault="009B59A9" w:rsidP="00E61326">
      <w:r w:rsidRPr="004279EC">
        <w:t>In Christ,</w:t>
      </w:r>
    </w:p>
    <w:p w14:paraId="6680267C" w14:textId="2291DA7F" w:rsidR="009B59A9" w:rsidRPr="004279EC" w:rsidRDefault="009B59A9" w:rsidP="00E61326">
      <w:r w:rsidRPr="004279EC">
        <w:t>Rosanne Lopers</w:t>
      </w:r>
      <w:r w:rsidR="003D7488">
        <w:t xml:space="preserve"> &amp; </w:t>
      </w:r>
      <w:r w:rsidRPr="004279EC">
        <w:t>Tony Kamphuis</w:t>
      </w:r>
    </w:p>
    <w:sectPr w:rsidR="009B59A9" w:rsidRPr="004279EC" w:rsidSect="00534EE3">
      <w:pgSz w:w="12240" w:h="15840"/>
      <w:pgMar w:top="709"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524F2"/>
    <w:multiLevelType w:val="hybridMultilevel"/>
    <w:tmpl w:val="38A466E6"/>
    <w:lvl w:ilvl="0" w:tplc="350A191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61DC0C8D"/>
    <w:multiLevelType w:val="multilevel"/>
    <w:tmpl w:val="82EC1C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61ED06B2"/>
    <w:multiLevelType w:val="multilevel"/>
    <w:tmpl w:val="1D28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801523">
    <w:abstractNumId w:val="0"/>
  </w:num>
  <w:num w:numId="2" w16cid:durableId="790586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150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26"/>
    <w:rsid w:val="000E48E1"/>
    <w:rsid w:val="000F576A"/>
    <w:rsid w:val="0022075F"/>
    <w:rsid w:val="002676B0"/>
    <w:rsid w:val="003D7488"/>
    <w:rsid w:val="004279EC"/>
    <w:rsid w:val="00433960"/>
    <w:rsid w:val="0049022F"/>
    <w:rsid w:val="004B00DF"/>
    <w:rsid w:val="00534EE3"/>
    <w:rsid w:val="00563C72"/>
    <w:rsid w:val="00666518"/>
    <w:rsid w:val="006F79F4"/>
    <w:rsid w:val="00701408"/>
    <w:rsid w:val="007534D6"/>
    <w:rsid w:val="00784651"/>
    <w:rsid w:val="00832845"/>
    <w:rsid w:val="009B59A9"/>
    <w:rsid w:val="00A17731"/>
    <w:rsid w:val="00B675EF"/>
    <w:rsid w:val="00BE476F"/>
    <w:rsid w:val="00C00A8B"/>
    <w:rsid w:val="00C47C94"/>
    <w:rsid w:val="00CC248D"/>
    <w:rsid w:val="00CF4C09"/>
    <w:rsid w:val="00D057C5"/>
    <w:rsid w:val="00D30008"/>
    <w:rsid w:val="00D666F3"/>
    <w:rsid w:val="00D70389"/>
    <w:rsid w:val="00E61326"/>
    <w:rsid w:val="00ED65C7"/>
    <w:rsid w:val="00F64C5C"/>
    <w:rsid w:val="00FA2E42"/>
    <w:rsid w:val="00FB72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AC3C"/>
  <w15:chartTrackingRefBased/>
  <w15:docId w15:val="{37C2DB68-7690-4C10-8CD7-15FFE85D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132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4279EC"/>
    <w:rPr>
      <w:color w:val="0000FF"/>
      <w:u w:val="single"/>
    </w:rPr>
  </w:style>
  <w:style w:type="paragraph" w:customStyle="1" w:styleId="fluidplugincopy">
    <w:name w:val="fluidplugincopy"/>
    <w:basedOn w:val="Normal"/>
    <w:rsid w:val="004279EC"/>
    <w:pPr>
      <w:spacing w:after="0" w:line="240" w:lineRule="auto"/>
    </w:pPr>
    <w:rPr>
      <w:rFonts w:ascii="Calibri" w:hAnsi="Calibri" w:cs="Calibri"/>
      <w:lang w:eastAsia="en-CA"/>
    </w:rPr>
  </w:style>
  <w:style w:type="paragraph" w:customStyle="1" w:styleId="elementtoproof">
    <w:name w:val="elementtoproof"/>
    <w:basedOn w:val="Normal"/>
    <w:rsid w:val="004279EC"/>
    <w:pPr>
      <w:spacing w:before="100" w:beforeAutospacing="1" w:after="100" w:afterAutospacing="1" w:line="240" w:lineRule="auto"/>
    </w:pPr>
    <w:rPr>
      <w:rFonts w:ascii="Calibri" w:hAnsi="Calibri" w:cs="Calibri"/>
      <w:lang w:eastAsia="en-CA"/>
    </w:rPr>
  </w:style>
  <w:style w:type="character" w:customStyle="1" w:styleId="contentpasted0">
    <w:name w:val="contentpasted0"/>
    <w:basedOn w:val="DefaultParagraphFont"/>
    <w:rsid w:val="004279EC"/>
  </w:style>
  <w:style w:type="character" w:customStyle="1" w:styleId="fluidplugincopy1">
    <w:name w:val="fluidplugincopy1"/>
    <w:basedOn w:val="DefaultParagraphFont"/>
    <w:rsid w:val="00427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030101">
      <w:bodyDiv w:val="1"/>
      <w:marLeft w:val="0"/>
      <w:marRight w:val="0"/>
      <w:marTop w:val="0"/>
      <w:marBottom w:val="0"/>
      <w:divBdr>
        <w:top w:val="none" w:sz="0" w:space="0" w:color="auto"/>
        <w:left w:val="none" w:sz="0" w:space="0" w:color="auto"/>
        <w:bottom w:val="none" w:sz="0" w:space="0" w:color="auto"/>
        <w:right w:val="none" w:sz="0" w:space="0" w:color="auto"/>
      </w:divBdr>
    </w:div>
    <w:div w:id="824131259">
      <w:bodyDiv w:val="1"/>
      <w:marLeft w:val="0"/>
      <w:marRight w:val="0"/>
      <w:marTop w:val="0"/>
      <w:marBottom w:val="0"/>
      <w:divBdr>
        <w:top w:val="none" w:sz="0" w:space="0" w:color="auto"/>
        <w:left w:val="none" w:sz="0" w:space="0" w:color="auto"/>
        <w:bottom w:val="none" w:sz="0" w:space="0" w:color="auto"/>
        <w:right w:val="none" w:sz="0" w:space="0" w:color="auto"/>
      </w:divBdr>
    </w:div>
    <w:div w:id="1543899795">
      <w:bodyDiv w:val="1"/>
      <w:marLeft w:val="0"/>
      <w:marRight w:val="0"/>
      <w:marTop w:val="0"/>
      <w:marBottom w:val="0"/>
      <w:divBdr>
        <w:top w:val="none" w:sz="0" w:space="0" w:color="auto"/>
        <w:left w:val="none" w:sz="0" w:space="0" w:color="auto"/>
        <w:bottom w:val="none" w:sz="0" w:space="0" w:color="auto"/>
        <w:right w:val="none" w:sz="0" w:space="0" w:color="auto"/>
      </w:divBdr>
    </w:div>
    <w:div w:id="1654866727">
      <w:bodyDiv w:val="1"/>
      <w:marLeft w:val="0"/>
      <w:marRight w:val="0"/>
      <w:marTop w:val="0"/>
      <w:marBottom w:val="0"/>
      <w:divBdr>
        <w:top w:val="none" w:sz="0" w:space="0" w:color="auto"/>
        <w:left w:val="none" w:sz="0" w:space="0" w:color="auto"/>
        <w:bottom w:val="none" w:sz="0" w:space="0" w:color="auto"/>
        <w:right w:val="none" w:sz="0" w:space="0" w:color="auto"/>
      </w:divBdr>
    </w:div>
    <w:div w:id="20300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Kamphuis</dc:creator>
  <cp:keywords/>
  <dc:description/>
  <cp:lastModifiedBy>Classis Huron</cp:lastModifiedBy>
  <cp:revision>2</cp:revision>
  <dcterms:created xsi:type="dcterms:W3CDTF">2025-09-16T21:33:00Z</dcterms:created>
  <dcterms:modified xsi:type="dcterms:W3CDTF">2025-09-16T21:33:00Z</dcterms:modified>
</cp:coreProperties>
</file>