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12FC" w14:textId="4B2B1415" w:rsidR="00A55FF9" w:rsidRPr="00F21855" w:rsidRDefault="00A55FF9" w:rsidP="00A55FF9">
      <w:pPr>
        <w:jc w:val="center"/>
        <w:rPr>
          <w:b/>
          <w:bCs/>
          <w:sz w:val="32"/>
          <w:szCs w:val="32"/>
        </w:rPr>
      </w:pPr>
      <w:r w:rsidRPr="00F21855">
        <w:rPr>
          <w:b/>
          <w:bCs/>
          <w:sz w:val="32"/>
          <w:szCs w:val="32"/>
        </w:rPr>
        <w:t>Sermon Evaluation</w:t>
      </w:r>
    </w:p>
    <w:p w14:paraId="2A4F8718" w14:textId="09C7927A" w:rsidR="0054093B" w:rsidRPr="00F21855" w:rsidRDefault="00A55FF9" w:rsidP="00A55FF9">
      <w:pPr>
        <w:jc w:val="center"/>
        <w:rPr>
          <w:b/>
          <w:bCs/>
          <w:sz w:val="32"/>
          <w:szCs w:val="32"/>
        </w:rPr>
      </w:pPr>
      <w:r w:rsidRPr="00F21855">
        <w:rPr>
          <w:b/>
          <w:bCs/>
          <w:sz w:val="32"/>
          <w:szCs w:val="32"/>
        </w:rPr>
        <w:t>for Classis Huron</w:t>
      </w:r>
    </w:p>
    <w:p w14:paraId="21865B62" w14:textId="3A6C779F" w:rsidR="00F21855" w:rsidRPr="00F21855" w:rsidRDefault="00F21855" w:rsidP="00F21855">
      <w:pPr>
        <w:jc w:val="center"/>
        <w:rPr>
          <w:sz w:val="32"/>
          <w:szCs w:val="32"/>
        </w:rPr>
      </w:pPr>
      <w:r w:rsidRPr="00F21855">
        <w:rPr>
          <w:sz w:val="32"/>
          <w:szCs w:val="32"/>
        </w:rPr>
        <w:t>Evaluator:  Rev. Darrell Bierman</w:t>
      </w:r>
    </w:p>
    <w:p w14:paraId="0D0241D8" w14:textId="77777777" w:rsidR="00F21855" w:rsidRDefault="00F21855" w:rsidP="00A55FF9">
      <w:pPr>
        <w:jc w:val="center"/>
        <w:rPr>
          <w:sz w:val="26"/>
          <w:szCs w:val="26"/>
        </w:rPr>
      </w:pPr>
    </w:p>
    <w:p w14:paraId="697A9AD8" w14:textId="74E871AB" w:rsidR="00A55FF9" w:rsidRDefault="00577FA5" w:rsidP="00A55FF9">
      <w:pPr>
        <w:rPr>
          <w:sz w:val="26"/>
          <w:szCs w:val="26"/>
        </w:rPr>
      </w:pPr>
      <w:r>
        <w:rPr>
          <w:sz w:val="26"/>
          <w:szCs w:val="26"/>
        </w:rPr>
        <w:t xml:space="preserve">Sermon by:  </w:t>
      </w:r>
      <w:r w:rsidR="00F21855">
        <w:rPr>
          <w:sz w:val="26"/>
          <w:szCs w:val="26"/>
        </w:rPr>
        <w:tab/>
      </w:r>
      <w:r w:rsidR="00F21855">
        <w:rPr>
          <w:sz w:val="26"/>
          <w:szCs w:val="26"/>
        </w:rPr>
        <w:tab/>
      </w:r>
      <w:r w:rsidR="00F21855">
        <w:rPr>
          <w:sz w:val="26"/>
          <w:szCs w:val="26"/>
        </w:rPr>
        <w:tab/>
      </w:r>
      <w:r>
        <w:rPr>
          <w:sz w:val="26"/>
          <w:szCs w:val="26"/>
        </w:rPr>
        <w:t xml:space="preserve">Jan </w:t>
      </w:r>
      <w:proofErr w:type="spellStart"/>
      <w:r>
        <w:rPr>
          <w:sz w:val="26"/>
          <w:szCs w:val="26"/>
        </w:rPr>
        <w:t>Oorebeek</w:t>
      </w:r>
      <w:proofErr w:type="spellEnd"/>
    </w:p>
    <w:p w14:paraId="2D1C269A" w14:textId="74C99866" w:rsidR="00577FA5" w:rsidRDefault="00577FA5" w:rsidP="00A55FF9">
      <w:pPr>
        <w:rPr>
          <w:sz w:val="26"/>
          <w:szCs w:val="26"/>
        </w:rPr>
      </w:pPr>
      <w:r>
        <w:rPr>
          <w:sz w:val="26"/>
          <w:szCs w:val="26"/>
        </w:rPr>
        <w:t xml:space="preserve">Date preached:  </w:t>
      </w:r>
      <w:r w:rsidR="00F21855">
        <w:rPr>
          <w:sz w:val="26"/>
          <w:szCs w:val="26"/>
        </w:rPr>
        <w:tab/>
      </w:r>
      <w:r w:rsidR="00F21855">
        <w:rPr>
          <w:sz w:val="26"/>
          <w:szCs w:val="26"/>
        </w:rPr>
        <w:tab/>
      </w:r>
      <w:r>
        <w:rPr>
          <w:sz w:val="26"/>
          <w:szCs w:val="26"/>
        </w:rPr>
        <w:t>January 11, 2026</w:t>
      </w:r>
    </w:p>
    <w:p w14:paraId="7216388D" w14:textId="145DADA0" w:rsidR="00577FA5" w:rsidRDefault="00577FA5" w:rsidP="00A55FF9">
      <w:pPr>
        <w:rPr>
          <w:sz w:val="26"/>
          <w:szCs w:val="26"/>
        </w:rPr>
      </w:pPr>
      <w:r>
        <w:rPr>
          <w:sz w:val="26"/>
          <w:szCs w:val="26"/>
        </w:rPr>
        <w:t xml:space="preserve">Location preached:  </w:t>
      </w:r>
      <w:r w:rsidR="00F21855">
        <w:rPr>
          <w:sz w:val="26"/>
          <w:szCs w:val="26"/>
        </w:rPr>
        <w:tab/>
      </w:r>
      <w:r>
        <w:rPr>
          <w:sz w:val="26"/>
          <w:szCs w:val="26"/>
        </w:rPr>
        <w:t>Orangeville CRC</w:t>
      </w:r>
    </w:p>
    <w:p w14:paraId="37C10774" w14:textId="46A88D0D" w:rsidR="00F21855" w:rsidRDefault="00F21855" w:rsidP="00A55FF9">
      <w:pPr>
        <w:rPr>
          <w:sz w:val="26"/>
          <w:szCs w:val="26"/>
        </w:rPr>
      </w:pPr>
      <w:r>
        <w:rPr>
          <w:sz w:val="26"/>
          <w:szCs w:val="26"/>
        </w:rPr>
        <w:t>Sermon text:</w:t>
      </w:r>
      <w:r>
        <w:rPr>
          <w:sz w:val="26"/>
          <w:szCs w:val="26"/>
        </w:rPr>
        <w:tab/>
      </w:r>
      <w:r>
        <w:rPr>
          <w:sz w:val="26"/>
          <w:szCs w:val="26"/>
        </w:rPr>
        <w:tab/>
      </w:r>
      <w:r>
        <w:rPr>
          <w:sz w:val="26"/>
          <w:szCs w:val="26"/>
        </w:rPr>
        <w:tab/>
        <w:t>Philemon</w:t>
      </w:r>
    </w:p>
    <w:p w14:paraId="3D6B6BCE" w14:textId="673765B2" w:rsidR="00F21855" w:rsidRDefault="00F21855" w:rsidP="00A55FF9">
      <w:pPr>
        <w:rPr>
          <w:sz w:val="26"/>
          <w:szCs w:val="26"/>
        </w:rPr>
      </w:pPr>
      <w:r>
        <w:rPr>
          <w:sz w:val="26"/>
          <w:szCs w:val="26"/>
        </w:rPr>
        <w:t>Scripture support:</w:t>
      </w:r>
      <w:r>
        <w:rPr>
          <w:sz w:val="26"/>
          <w:szCs w:val="26"/>
        </w:rPr>
        <w:tab/>
      </w:r>
      <w:r>
        <w:rPr>
          <w:sz w:val="26"/>
          <w:szCs w:val="26"/>
        </w:rPr>
        <w:tab/>
        <w:t xml:space="preserve">Luke 15:11-32; </w:t>
      </w:r>
      <w:r w:rsidR="00A7260E">
        <w:rPr>
          <w:sz w:val="26"/>
          <w:szCs w:val="26"/>
        </w:rPr>
        <w:t xml:space="preserve">Galatians 3:28; </w:t>
      </w:r>
      <w:r>
        <w:rPr>
          <w:sz w:val="26"/>
          <w:szCs w:val="26"/>
        </w:rPr>
        <w:t>Matthew 18:21-35</w:t>
      </w:r>
    </w:p>
    <w:p w14:paraId="41144575" w14:textId="0BA73C2B" w:rsidR="007342AC" w:rsidRDefault="007342AC" w:rsidP="00A55FF9">
      <w:pPr>
        <w:rPr>
          <w:sz w:val="26"/>
          <w:szCs w:val="26"/>
        </w:rPr>
      </w:pPr>
      <w:r>
        <w:rPr>
          <w:sz w:val="26"/>
          <w:szCs w:val="26"/>
        </w:rPr>
        <w:t>Sermon length:</w:t>
      </w:r>
      <w:r>
        <w:rPr>
          <w:sz w:val="26"/>
          <w:szCs w:val="26"/>
        </w:rPr>
        <w:tab/>
      </w:r>
      <w:r>
        <w:rPr>
          <w:sz w:val="26"/>
          <w:szCs w:val="26"/>
        </w:rPr>
        <w:tab/>
        <w:t>2300 words (preached in 27 minutes).</w:t>
      </w:r>
    </w:p>
    <w:p w14:paraId="793B5D89" w14:textId="77777777" w:rsidR="00F21855" w:rsidRDefault="00F21855" w:rsidP="00A55FF9">
      <w:pPr>
        <w:pBdr>
          <w:bottom w:val="single" w:sz="6" w:space="1" w:color="auto"/>
        </w:pBdr>
        <w:rPr>
          <w:sz w:val="26"/>
          <w:szCs w:val="26"/>
        </w:rPr>
      </w:pPr>
    </w:p>
    <w:p w14:paraId="1013E357" w14:textId="77777777" w:rsidR="007342AC" w:rsidRDefault="007342AC" w:rsidP="00A55FF9">
      <w:pPr>
        <w:rPr>
          <w:b/>
          <w:bCs/>
          <w:sz w:val="28"/>
          <w:szCs w:val="28"/>
        </w:rPr>
      </w:pPr>
    </w:p>
    <w:p w14:paraId="7F81332C" w14:textId="7974C76F" w:rsidR="00F21855" w:rsidRPr="00D87B41" w:rsidRDefault="00F21855" w:rsidP="00A55FF9">
      <w:pPr>
        <w:rPr>
          <w:b/>
          <w:bCs/>
          <w:sz w:val="30"/>
          <w:szCs w:val="30"/>
        </w:rPr>
      </w:pPr>
      <w:r w:rsidRPr="00D87B41">
        <w:rPr>
          <w:b/>
          <w:bCs/>
          <w:sz w:val="30"/>
          <w:szCs w:val="30"/>
        </w:rPr>
        <w:t>Summary Comments:</w:t>
      </w:r>
    </w:p>
    <w:p w14:paraId="44379083" w14:textId="36F1369A" w:rsidR="00F21855" w:rsidRDefault="00F21855" w:rsidP="00A55FF9">
      <w:pPr>
        <w:rPr>
          <w:sz w:val="26"/>
          <w:szCs w:val="26"/>
        </w:rPr>
      </w:pPr>
      <w:r>
        <w:rPr>
          <w:sz w:val="26"/>
          <w:szCs w:val="26"/>
        </w:rPr>
        <w:t>I had the benefit of viewing</w:t>
      </w:r>
      <w:r w:rsidR="003B625D">
        <w:rPr>
          <w:sz w:val="26"/>
          <w:szCs w:val="26"/>
        </w:rPr>
        <w:t xml:space="preserve"> and experiencing</w:t>
      </w:r>
      <w:r>
        <w:rPr>
          <w:sz w:val="26"/>
          <w:szCs w:val="26"/>
        </w:rPr>
        <w:t xml:space="preserve"> this sermon from several angles:</w:t>
      </w:r>
    </w:p>
    <w:p w14:paraId="6384FE37" w14:textId="77777777" w:rsidR="00F21855" w:rsidRDefault="00F21855" w:rsidP="00F21855">
      <w:pPr>
        <w:pStyle w:val="ListParagraph"/>
        <w:numPr>
          <w:ilvl w:val="0"/>
          <w:numId w:val="1"/>
        </w:numPr>
        <w:rPr>
          <w:sz w:val="26"/>
          <w:szCs w:val="26"/>
        </w:rPr>
      </w:pPr>
      <w:r>
        <w:rPr>
          <w:sz w:val="26"/>
          <w:szCs w:val="26"/>
        </w:rPr>
        <w:t>I had</w:t>
      </w:r>
      <w:r w:rsidRPr="00F21855">
        <w:rPr>
          <w:sz w:val="26"/>
          <w:szCs w:val="26"/>
        </w:rPr>
        <w:t xml:space="preserve"> a written copy of Jan’s sermon, </w:t>
      </w:r>
    </w:p>
    <w:p w14:paraId="4C8A1371" w14:textId="77777777" w:rsidR="00F21855" w:rsidRDefault="00F21855" w:rsidP="00F21855">
      <w:pPr>
        <w:pStyle w:val="ListParagraph"/>
        <w:numPr>
          <w:ilvl w:val="0"/>
          <w:numId w:val="1"/>
        </w:numPr>
        <w:rPr>
          <w:sz w:val="26"/>
          <w:szCs w:val="26"/>
        </w:rPr>
      </w:pPr>
      <w:r>
        <w:rPr>
          <w:sz w:val="26"/>
          <w:szCs w:val="26"/>
        </w:rPr>
        <w:t xml:space="preserve">I had </w:t>
      </w:r>
      <w:r w:rsidRPr="00F21855">
        <w:rPr>
          <w:sz w:val="26"/>
          <w:szCs w:val="26"/>
        </w:rPr>
        <w:t>three completed sermon evaluations from congregants present when he preached it</w:t>
      </w:r>
      <w:r>
        <w:rPr>
          <w:sz w:val="26"/>
          <w:szCs w:val="26"/>
        </w:rPr>
        <w:t xml:space="preserve"> this sermon, and</w:t>
      </w:r>
    </w:p>
    <w:p w14:paraId="07A7F52C" w14:textId="77777777" w:rsidR="00F21855" w:rsidRDefault="00F21855" w:rsidP="00F21855">
      <w:pPr>
        <w:pStyle w:val="ListParagraph"/>
        <w:numPr>
          <w:ilvl w:val="0"/>
          <w:numId w:val="1"/>
        </w:numPr>
        <w:rPr>
          <w:sz w:val="26"/>
          <w:szCs w:val="26"/>
        </w:rPr>
      </w:pPr>
      <w:r>
        <w:rPr>
          <w:sz w:val="26"/>
          <w:szCs w:val="26"/>
        </w:rPr>
        <w:t>since</w:t>
      </w:r>
      <w:r w:rsidRPr="00F21855">
        <w:rPr>
          <w:sz w:val="26"/>
          <w:szCs w:val="26"/>
        </w:rPr>
        <w:t xml:space="preserve"> this service was recorded, I was also able to watch the video.</w:t>
      </w:r>
    </w:p>
    <w:p w14:paraId="113145AE" w14:textId="2A5096EE" w:rsidR="00F21855" w:rsidRDefault="003B625D" w:rsidP="00F21855">
      <w:pPr>
        <w:rPr>
          <w:sz w:val="26"/>
          <w:szCs w:val="26"/>
        </w:rPr>
      </w:pPr>
      <w:r>
        <w:rPr>
          <w:sz w:val="26"/>
          <w:szCs w:val="26"/>
        </w:rPr>
        <w:t>All</w:t>
      </w:r>
      <w:r w:rsidR="00F21855">
        <w:rPr>
          <w:sz w:val="26"/>
          <w:szCs w:val="26"/>
        </w:rPr>
        <w:t xml:space="preserve"> the sermon reviews Jan received rated the content of Jan’s message in the very good range.  </w:t>
      </w:r>
      <w:r>
        <w:rPr>
          <w:sz w:val="26"/>
          <w:szCs w:val="26"/>
        </w:rPr>
        <w:t>On</w:t>
      </w:r>
      <w:r w:rsidR="00F21855">
        <w:rPr>
          <w:sz w:val="26"/>
          <w:szCs w:val="26"/>
        </w:rPr>
        <w:t xml:space="preserve">e reviewer even commented that this was one of the best sermons that Jan has preached.  Based on my review, I can see why this comment was made.  </w:t>
      </w:r>
      <w:r>
        <w:rPr>
          <w:sz w:val="26"/>
          <w:szCs w:val="26"/>
        </w:rPr>
        <w:t xml:space="preserve">This is a very good sermon – and </w:t>
      </w:r>
      <w:r w:rsidR="00F21855">
        <w:rPr>
          <w:sz w:val="26"/>
          <w:szCs w:val="26"/>
        </w:rPr>
        <w:t>I would heartily recommend that Jan’s preaching license be renewed.</w:t>
      </w:r>
    </w:p>
    <w:p w14:paraId="2EC90B0B" w14:textId="77777777" w:rsidR="00F21855" w:rsidRDefault="00F21855" w:rsidP="00F21855">
      <w:pPr>
        <w:rPr>
          <w:sz w:val="26"/>
          <w:szCs w:val="26"/>
        </w:rPr>
      </w:pPr>
    </w:p>
    <w:p w14:paraId="288233CB" w14:textId="77777777" w:rsidR="00F21855" w:rsidRPr="00D87B41" w:rsidRDefault="00F21855" w:rsidP="00F21855">
      <w:pPr>
        <w:rPr>
          <w:b/>
          <w:bCs/>
          <w:sz w:val="30"/>
          <w:szCs w:val="30"/>
        </w:rPr>
      </w:pPr>
      <w:r w:rsidRPr="00D87B41">
        <w:rPr>
          <w:b/>
          <w:bCs/>
          <w:sz w:val="30"/>
          <w:szCs w:val="30"/>
        </w:rPr>
        <w:t>Detailed Evaluation:</w:t>
      </w:r>
    </w:p>
    <w:p w14:paraId="13ACDD07" w14:textId="69386486" w:rsidR="00B11041" w:rsidRPr="007342AC" w:rsidRDefault="00F21855" w:rsidP="00F21855">
      <w:pPr>
        <w:rPr>
          <w:sz w:val="26"/>
          <w:szCs w:val="26"/>
        </w:rPr>
      </w:pPr>
      <w:r w:rsidRPr="007342AC">
        <w:rPr>
          <w:sz w:val="26"/>
          <w:szCs w:val="26"/>
        </w:rPr>
        <w:t xml:space="preserve">Jan’s “hook” was a well-known Scripture passage and parable:  the parable of the Prodigal Son (Luke 15:11-32).  He walked us through this </w:t>
      </w:r>
      <w:proofErr w:type="gramStart"/>
      <w:r w:rsidRPr="007342AC">
        <w:rPr>
          <w:sz w:val="26"/>
          <w:szCs w:val="26"/>
        </w:rPr>
        <w:t>well known</w:t>
      </w:r>
      <w:proofErr w:type="gramEnd"/>
      <w:r w:rsidRPr="007342AC">
        <w:rPr>
          <w:sz w:val="26"/>
          <w:szCs w:val="26"/>
        </w:rPr>
        <w:t xml:space="preserve"> parable with great efficiency and hit the nail on the head with regard to what Jesus’ goal was in </w:t>
      </w:r>
      <w:r w:rsidRPr="007342AC">
        <w:rPr>
          <w:sz w:val="26"/>
          <w:szCs w:val="26"/>
        </w:rPr>
        <w:lastRenderedPageBreak/>
        <w:t>delivering this parable (namely, to illustrate God’s grace and love for sinners).  He also illustrated what this parable should mean for listeners today (</w:t>
      </w:r>
      <w:r w:rsidR="00B11041" w:rsidRPr="007342AC">
        <w:rPr>
          <w:sz w:val="26"/>
          <w:szCs w:val="26"/>
        </w:rPr>
        <w:t>namely</w:t>
      </w:r>
      <w:r w:rsidRPr="007342AC">
        <w:rPr>
          <w:sz w:val="26"/>
          <w:szCs w:val="26"/>
        </w:rPr>
        <w:t xml:space="preserve">, that we need to see ourselves as the rebelling ones; we are the </w:t>
      </w:r>
      <w:proofErr w:type="gramStart"/>
      <w:r w:rsidRPr="007342AC">
        <w:rPr>
          <w:sz w:val="26"/>
          <w:szCs w:val="26"/>
        </w:rPr>
        <w:t>one’s</w:t>
      </w:r>
      <w:proofErr w:type="gramEnd"/>
      <w:r w:rsidRPr="007342AC">
        <w:rPr>
          <w:sz w:val="26"/>
          <w:szCs w:val="26"/>
        </w:rPr>
        <w:t xml:space="preserve"> in need of forgiveness and reconciliation with God, through Je</w:t>
      </w:r>
      <w:r w:rsidR="00B11041" w:rsidRPr="007342AC">
        <w:rPr>
          <w:sz w:val="26"/>
          <w:szCs w:val="26"/>
        </w:rPr>
        <w:t>s</w:t>
      </w:r>
      <w:r w:rsidRPr="007342AC">
        <w:rPr>
          <w:sz w:val="26"/>
          <w:szCs w:val="26"/>
        </w:rPr>
        <w:t xml:space="preserve">us </w:t>
      </w:r>
      <w:r w:rsidR="00B11041" w:rsidRPr="007342AC">
        <w:rPr>
          <w:sz w:val="26"/>
          <w:szCs w:val="26"/>
        </w:rPr>
        <w:t>C</w:t>
      </w:r>
      <w:r w:rsidRPr="007342AC">
        <w:rPr>
          <w:sz w:val="26"/>
          <w:szCs w:val="26"/>
        </w:rPr>
        <w:t>hrist).  Solid job, Jan!</w:t>
      </w:r>
    </w:p>
    <w:p w14:paraId="58A050C6" w14:textId="634FDCCE" w:rsidR="00B11041" w:rsidRPr="007342AC" w:rsidRDefault="00B11041" w:rsidP="00F21855">
      <w:pPr>
        <w:rPr>
          <w:sz w:val="26"/>
          <w:szCs w:val="26"/>
        </w:rPr>
      </w:pPr>
      <w:r w:rsidRPr="007342AC">
        <w:rPr>
          <w:sz w:val="26"/>
          <w:szCs w:val="26"/>
        </w:rPr>
        <w:t xml:space="preserve">At this point, Jan sparked listeners’ (including my own) curiosity, saying, ‘Now that you’re reacquainted with this well-known parable here’s what I’m going to do, I’m going to turn this upside down – and come at it from a different angle than maybe you’re familiar with.’  This is an effective technique – and it transitioned well into Jan’s presentation of his primary preaching text (Philemon).  </w:t>
      </w:r>
    </w:p>
    <w:p w14:paraId="5DD9E91F" w14:textId="6D33BA61" w:rsidR="00B11041" w:rsidRPr="007342AC" w:rsidRDefault="00B11041" w:rsidP="00F21855">
      <w:pPr>
        <w:rPr>
          <w:sz w:val="26"/>
          <w:szCs w:val="26"/>
        </w:rPr>
      </w:pPr>
      <w:r w:rsidRPr="007342AC">
        <w:rPr>
          <w:sz w:val="26"/>
          <w:szCs w:val="26"/>
        </w:rPr>
        <w:t>Prior to reading this text, Jan:</w:t>
      </w:r>
    </w:p>
    <w:p w14:paraId="0F34BB38" w14:textId="72A0ADD1" w:rsidR="00B11041" w:rsidRPr="007342AC" w:rsidRDefault="00B11041" w:rsidP="00B11041">
      <w:pPr>
        <w:pStyle w:val="ListParagraph"/>
        <w:numPr>
          <w:ilvl w:val="0"/>
          <w:numId w:val="2"/>
        </w:numPr>
        <w:rPr>
          <w:sz w:val="26"/>
          <w:szCs w:val="26"/>
        </w:rPr>
      </w:pPr>
      <w:r w:rsidRPr="007342AC">
        <w:rPr>
          <w:sz w:val="26"/>
          <w:szCs w:val="26"/>
        </w:rPr>
        <w:t xml:space="preserve">Provided a brief and excellent </w:t>
      </w:r>
      <w:r w:rsidRPr="007342AC">
        <w:rPr>
          <w:b/>
          <w:bCs/>
          <w:sz w:val="26"/>
          <w:szCs w:val="26"/>
          <w:u w:val="single"/>
        </w:rPr>
        <w:t>overview</w:t>
      </w:r>
      <w:r w:rsidRPr="007342AC">
        <w:rPr>
          <w:sz w:val="26"/>
          <w:szCs w:val="26"/>
        </w:rPr>
        <w:t xml:space="preserve"> of Paul’s shortest letter.  </w:t>
      </w:r>
    </w:p>
    <w:p w14:paraId="41FDAAC7" w14:textId="7675B695" w:rsidR="00B11041" w:rsidRPr="007342AC" w:rsidRDefault="00B11041" w:rsidP="00B11041">
      <w:pPr>
        <w:pStyle w:val="ListParagraph"/>
        <w:numPr>
          <w:ilvl w:val="0"/>
          <w:numId w:val="2"/>
        </w:numPr>
        <w:rPr>
          <w:sz w:val="26"/>
          <w:szCs w:val="26"/>
        </w:rPr>
      </w:pPr>
      <w:r w:rsidRPr="007342AC">
        <w:rPr>
          <w:sz w:val="26"/>
          <w:szCs w:val="26"/>
        </w:rPr>
        <w:t xml:space="preserve">Offered a succinct ‘orienting’ word on the </w:t>
      </w:r>
      <w:r w:rsidRPr="007342AC">
        <w:rPr>
          <w:b/>
          <w:bCs/>
          <w:sz w:val="26"/>
          <w:szCs w:val="26"/>
          <w:u w:val="single"/>
        </w:rPr>
        <w:t>context</w:t>
      </w:r>
      <w:r w:rsidRPr="007342AC">
        <w:rPr>
          <w:sz w:val="26"/>
          <w:szCs w:val="26"/>
        </w:rPr>
        <w:t xml:space="preserve"> of this letter. &amp;</w:t>
      </w:r>
    </w:p>
    <w:p w14:paraId="17715B50" w14:textId="4DFF59F3" w:rsidR="00B11041" w:rsidRPr="007342AC" w:rsidRDefault="00B11041" w:rsidP="00B11041">
      <w:pPr>
        <w:pStyle w:val="ListParagraph"/>
        <w:numPr>
          <w:ilvl w:val="0"/>
          <w:numId w:val="2"/>
        </w:numPr>
        <w:rPr>
          <w:sz w:val="26"/>
          <w:szCs w:val="26"/>
        </w:rPr>
      </w:pPr>
      <w:r w:rsidRPr="007342AC">
        <w:rPr>
          <w:b/>
          <w:bCs/>
          <w:sz w:val="26"/>
          <w:szCs w:val="26"/>
          <w:u w:val="single"/>
        </w:rPr>
        <w:t>Clarification</w:t>
      </w:r>
      <w:r w:rsidRPr="007342AC">
        <w:rPr>
          <w:sz w:val="26"/>
          <w:szCs w:val="26"/>
        </w:rPr>
        <w:t xml:space="preserve"> on who Philemon and Onesimus were (the two main characters in the letter).  One thing that made this clarification section particularly interesting was that Jan shared how the name Onesimus means “helper” – so this name (likely a given name) reflected Onesimus’ status as a slave.  Jan also did an excellent job </w:t>
      </w:r>
      <w:r w:rsidRPr="007342AC">
        <w:rPr>
          <w:b/>
          <w:bCs/>
          <w:sz w:val="26"/>
          <w:szCs w:val="26"/>
          <w:u w:val="single"/>
        </w:rPr>
        <w:t>showing how God was clearly working sovereignly and ‘behind the scenes’</w:t>
      </w:r>
      <w:r w:rsidRPr="007342AC">
        <w:rPr>
          <w:sz w:val="26"/>
          <w:szCs w:val="26"/>
        </w:rPr>
        <w:t xml:space="preserve"> as it were.</w:t>
      </w:r>
    </w:p>
    <w:p w14:paraId="22CEA8F0" w14:textId="4623F380" w:rsidR="00B11041" w:rsidRPr="007342AC" w:rsidRDefault="00B11041" w:rsidP="00B11041">
      <w:pPr>
        <w:pStyle w:val="ListParagraph"/>
        <w:numPr>
          <w:ilvl w:val="0"/>
          <w:numId w:val="2"/>
        </w:numPr>
        <w:rPr>
          <w:sz w:val="26"/>
          <w:szCs w:val="26"/>
        </w:rPr>
      </w:pPr>
      <w:r w:rsidRPr="007342AC">
        <w:rPr>
          <w:sz w:val="26"/>
          <w:szCs w:val="26"/>
        </w:rPr>
        <w:t xml:space="preserve">Brought into sharp relief </w:t>
      </w:r>
      <w:r w:rsidRPr="007342AC">
        <w:rPr>
          <w:b/>
          <w:bCs/>
          <w:sz w:val="26"/>
          <w:szCs w:val="26"/>
          <w:u w:val="single"/>
        </w:rPr>
        <w:t>the crux of Paul’s challenge here</w:t>
      </w:r>
      <w:r w:rsidR="00A7260E" w:rsidRPr="007342AC">
        <w:rPr>
          <w:sz w:val="26"/>
          <w:szCs w:val="26"/>
        </w:rPr>
        <w:t>, namely:</w:t>
      </w:r>
      <w:r w:rsidRPr="007342AC">
        <w:rPr>
          <w:sz w:val="26"/>
          <w:szCs w:val="26"/>
        </w:rPr>
        <w:t xml:space="preserve"> now that he knows Onesimus and his story he </w:t>
      </w:r>
      <w:r w:rsidRPr="007342AC">
        <w:rPr>
          <w:i/>
          <w:iCs/>
          <w:sz w:val="26"/>
          <w:szCs w:val="26"/>
        </w:rPr>
        <w:t>can’t</w:t>
      </w:r>
      <w:r w:rsidRPr="007342AC">
        <w:rPr>
          <w:sz w:val="26"/>
          <w:szCs w:val="26"/>
        </w:rPr>
        <w:t xml:space="preserve"> keep him (in hiding, as it were), </w:t>
      </w:r>
      <w:r w:rsidRPr="007342AC">
        <w:rPr>
          <w:i/>
          <w:iCs/>
          <w:sz w:val="26"/>
          <w:szCs w:val="26"/>
        </w:rPr>
        <w:t>nor</w:t>
      </w:r>
      <w:r w:rsidRPr="007342AC">
        <w:rPr>
          <w:sz w:val="26"/>
          <w:szCs w:val="26"/>
        </w:rPr>
        <w:t xml:space="preserve"> can he ‘simply’ send him back to Onesimus (as this would result in Onesimus being punished harshly).</w:t>
      </w:r>
    </w:p>
    <w:p w14:paraId="22A71618" w14:textId="23046F4D" w:rsidR="00A7260E" w:rsidRPr="007342AC" w:rsidRDefault="00A7260E" w:rsidP="00A7260E">
      <w:pPr>
        <w:rPr>
          <w:sz w:val="26"/>
          <w:szCs w:val="26"/>
        </w:rPr>
      </w:pPr>
      <w:r w:rsidRPr="007342AC">
        <w:rPr>
          <w:sz w:val="26"/>
          <w:szCs w:val="26"/>
        </w:rPr>
        <w:t>The result of all this great “tilling” work – on Jan’s part – was this:  we listeners were eager to hear God’s Word read aloud (we were all wondering how resolution would come – and what it might look like).</w:t>
      </w:r>
    </w:p>
    <w:p w14:paraId="27F608CC" w14:textId="4EC5589A" w:rsidR="00A7260E" w:rsidRPr="007342AC" w:rsidRDefault="00A7260E" w:rsidP="00A7260E">
      <w:pPr>
        <w:rPr>
          <w:sz w:val="26"/>
          <w:szCs w:val="26"/>
        </w:rPr>
      </w:pPr>
      <w:r w:rsidRPr="007342AC">
        <w:rPr>
          <w:sz w:val="26"/>
          <w:szCs w:val="26"/>
        </w:rPr>
        <w:t xml:space="preserve">One preaching technique that Jan used in his reading of this longer (25 verse) text was that </w:t>
      </w:r>
      <w:r w:rsidRPr="007342AC">
        <w:rPr>
          <w:b/>
          <w:bCs/>
          <w:sz w:val="26"/>
          <w:szCs w:val="26"/>
          <w:u w:val="single"/>
        </w:rPr>
        <w:t>he broke his reading down into 3 ‘sections’ – wherein he read several verses – then unpacked what he read, before moving on to the next section</w:t>
      </w:r>
      <w:r w:rsidRPr="007342AC">
        <w:rPr>
          <w:sz w:val="26"/>
          <w:szCs w:val="26"/>
        </w:rPr>
        <w:t>.  This is a technique I often employ myself – and Jan did this expertly in my view.  What this accomplished is – it kept us listeners engaged throughout.</w:t>
      </w:r>
    </w:p>
    <w:p w14:paraId="2033F944" w14:textId="6444AAB3" w:rsidR="00A7260E" w:rsidRPr="007342AC" w:rsidRDefault="00A7260E" w:rsidP="00A7260E">
      <w:pPr>
        <w:rPr>
          <w:sz w:val="26"/>
          <w:szCs w:val="26"/>
        </w:rPr>
      </w:pPr>
      <w:r w:rsidRPr="007342AC">
        <w:rPr>
          <w:sz w:val="26"/>
          <w:szCs w:val="26"/>
        </w:rPr>
        <w:t xml:space="preserve">I was also impressed that </w:t>
      </w:r>
      <w:r w:rsidRPr="007342AC">
        <w:rPr>
          <w:b/>
          <w:bCs/>
          <w:sz w:val="26"/>
          <w:szCs w:val="26"/>
          <w:u w:val="single"/>
        </w:rPr>
        <w:t>Jan anticipated questions that his listeners would naturally ask – and he addressed them</w:t>
      </w:r>
      <w:r w:rsidRPr="007342AC">
        <w:rPr>
          <w:sz w:val="26"/>
          <w:szCs w:val="26"/>
        </w:rPr>
        <w:t>.  E.g., after reading through verse 20, Jan paused and said, ‘To our 21</w:t>
      </w:r>
      <w:r w:rsidRPr="007342AC">
        <w:rPr>
          <w:sz w:val="26"/>
          <w:szCs w:val="26"/>
          <w:vertAlign w:val="superscript"/>
        </w:rPr>
        <w:t>st</w:t>
      </w:r>
      <w:r w:rsidRPr="007342AC">
        <w:rPr>
          <w:sz w:val="26"/>
          <w:szCs w:val="26"/>
        </w:rPr>
        <w:t xml:space="preserve"> century ears, what Paul asks Philemon to do – seems no big deal.  However, in the Roman Empire of that time, what Paul asks Philemon to di was nothing short of radical!’</w:t>
      </w:r>
    </w:p>
    <w:p w14:paraId="1FF230A6" w14:textId="01767F75" w:rsidR="00A7260E" w:rsidRPr="007342AC" w:rsidRDefault="00A7260E" w:rsidP="00A7260E">
      <w:pPr>
        <w:rPr>
          <w:sz w:val="26"/>
          <w:szCs w:val="26"/>
        </w:rPr>
      </w:pPr>
      <w:r w:rsidRPr="007342AC">
        <w:rPr>
          <w:sz w:val="26"/>
          <w:szCs w:val="26"/>
        </w:rPr>
        <w:lastRenderedPageBreak/>
        <w:t xml:space="preserve">I also appreciated how Jan </w:t>
      </w:r>
      <w:r w:rsidRPr="007342AC">
        <w:rPr>
          <w:b/>
          <w:bCs/>
          <w:sz w:val="26"/>
          <w:szCs w:val="26"/>
          <w:u w:val="single"/>
        </w:rPr>
        <w:t>used Scripture to support Scripture</w:t>
      </w:r>
      <w:r w:rsidRPr="007342AC">
        <w:rPr>
          <w:sz w:val="26"/>
          <w:szCs w:val="26"/>
        </w:rPr>
        <w:t>.  E.g., in this same section I just addressed, Jan illustrated how what Paul asks here (in today’s text) of Philemon is consistent with what Paul said to the Galatians (in chapter 3:28).  And wait, there’s more:</w:t>
      </w:r>
    </w:p>
    <w:p w14:paraId="530D6841" w14:textId="66053760" w:rsidR="00A7260E" w:rsidRPr="007342AC" w:rsidRDefault="00A7260E" w:rsidP="00A7260E">
      <w:pPr>
        <w:rPr>
          <w:sz w:val="26"/>
          <w:szCs w:val="26"/>
        </w:rPr>
      </w:pPr>
      <w:r w:rsidRPr="007342AC">
        <w:rPr>
          <w:sz w:val="26"/>
          <w:szCs w:val="26"/>
        </w:rPr>
        <w:t xml:space="preserve">I was especially impressed by how Jan showed how the term “partnership” (koinonia) in the text </w:t>
      </w:r>
      <w:r w:rsidR="007F52CE" w:rsidRPr="007342AC">
        <w:rPr>
          <w:sz w:val="26"/>
          <w:szCs w:val="26"/>
        </w:rPr>
        <w:t xml:space="preserve">(found in verses 6 and again at verse 17) is repeated on purpose: “For Paul, the Gospel is about forgiveness.  And salvation is about our partnership (koinonia) in Jesus Christ.”  Keep doing this Jan – through this you are feeding Christ’s sheep!  </w:t>
      </w:r>
    </w:p>
    <w:p w14:paraId="64497CD3" w14:textId="77777777" w:rsidR="009A098B" w:rsidRPr="007342AC" w:rsidRDefault="009A098B" w:rsidP="00A7260E">
      <w:pPr>
        <w:rPr>
          <w:sz w:val="26"/>
          <w:szCs w:val="26"/>
        </w:rPr>
      </w:pPr>
    </w:p>
    <w:p w14:paraId="40B49577" w14:textId="5787DAF0" w:rsidR="007F52CE" w:rsidRPr="007342AC" w:rsidRDefault="007F52CE" w:rsidP="00A7260E">
      <w:pPr>
        <w:rPr>
          <w:sz w:val="26"/>
          <w:szCs w:val="26"/>
        </w:rPr>
      </w:pPr>
      <w:r w:rsidRPr="007342AC">
        <w:rPr>
          <w:sz w:val="26"/>
          <w:szCs w:val="26"/>
        </w:rPr>
        <w:t xml:space="preserve">As Jan moved toward </w:t>
      </w:r>
      <w:r w:rsidRPr="007342AC">
        <w:rPr>
          <w:b/>
          <w:bCs/>
          <w:sz w:val="26"/>
          <w:szCs w:val="26"/>
          <w:u w:val="single"/>
        </w:rPr>
        <w:t>his summary</w:t>
      </w:r>
      <w:r w:rsidRPr="007342AC">
        <w:rPr>
          <w:sz w:val="26"/>
          <w:szCs w:val="26"/>
        </w:rPr>
        <w:t xml:space="preserve">, he did </w:t>
      </w:r>
      <w:r w:rsidR="009A098B" w:rsidRPr="007342AC">
        <w:rPr>
          <w:sz w:val="26"/>
          <w:szCs w:val="26"/>
        </w:rPr>
        <w:t>three</w:t>
      </w:r>
      <w:r w:rsidRPr="007342AC">
        <w:rPr>
          <w:sz w:val="26"/>
          <w:szCs w:val="26"/>
        </w:rPr>
        <w:t xml:space="preserve"> things – which I found effective:</w:t>
      </w:r>
    </w:p>
    <w:p w14:paraId="18C8288E" w14:textId="14EC741E" w:rsidR="007F52CE" w:rsidRPr="007342AC" w:rsidRDefault="007F52CE" w:rsidP="007F52CE">
      <w:pPr>
        <w:pStyle w:val="ListParagraph"/>
        <w:numPr>
          <w:ilvl w:val="0"/>
          <w:numId w:val="3"/>
        </w:numPr>
        <w:rPr>
          <w:sz w:val="26"/>
          <w:szCs w:val="26"/>
        </w:rPr>
      </w:pPr>
      <w:r w:rsidRPr="007342AC">
        <w:rPr>
          <w:sz w:val="26"/>
          <w:szCs w:val="26"/>
        </w:rPr>
        <w:t xml:space="preserve">He addressed a </w:t>
      </w:r>
      <w:proofErr w:type="gramStart"/>
      <w:r w:rsidRPr="007342AC">
        <w:rPr>
          <w:sz w:val="26"/>
          <w:szCs w:val="26"/>
        </w:rPr>
        <w:t>question critics of Scripture</w:t>
      </w:r>
      <w:proofErr w:type="gramEnd"/>
      <w:r w:rsidRPr="007342AC">
        <w:rPr>
          <w:sz w:val="26"/>
          <w:szCs w:val="26"/>
        </w:rPr>
        <w:t xml:space="preserve"> (or more narrowly, of the letter of Philemon) might deem important; namely, </w:t>
      </w:r>
      <w:r w:rsidRPr="007342AC">
        <w:rPr>
          <w:sz w:val="26"/>
          <w:szCs w:val="26"/>
          <w:u w:val="single"/>
        </w:rPr>
        <w:t>why does Paul not teach on or about the Gospel of Jesus Christ in this letter</w:t>
      </w:r>
      <w:r w:rsidRPr="007342AC">
        <w:rPr>
          <w:sz w:val="26"/>
          <w:szCs w:val="26"/>
        </w:rPr>
        <w:t xml:space="preserve">?  </w:t>
      </w:r>
    </w:p>
    <w:p w14:paraId="183E419C" w14:textId="77777777" w:rsidR="007F52CE" w:rsidRPr="007342AC" w:rsidRDefault="007F52CE" w:rsidP="007F52CE">
      <w:pPr>
        <w:pStyle w:val="ListParagraph"/>
        <w:rPr>
          <w:sz w:val="26"/>
          <w:szCs w:val="26"/>
        </w:rPr>
      </w:pPr>
    </w:p>
    <w:p w14:paraId="541D0146" w14:textId="25155924" w:rsidR="007F52CE" w:rsidRPr="007342AC" w:rsidRDefault="007F52CE" w:rsidP="007F52CE">
      <w:pPr>
        <w:pStyle w:val="ListParagraph"/>
        <w:numPr>
          <w:ilvl w:val="1"/>
          <w:numId w:val="1"/>
        </w:numPr>
        <w:rPr>
          <w:sz w:val="26"/>
          <w:szCs w:val="26"/>
        </w:rPr>
      </w:pPr>
      <w:r w:rsidRPr="007342AC">
        <w:rPr>
          <w:sz w:val="26"/>
          <w:szCs w:val="26"/>
          <w:highlight w:val="yellow"/>
        </w:rPr>
        <w:t>Note: in sharing this, I will highlight a minor ‘</w:t>
      </w:r>
      <w:r w:rsidRPr="007342AC">
        <w:rPr>
          <w:sz w:val="26"/>
          <w:szCs w:val="26"/>
          <w:highlight w:val="yellow"/>
          <w:u w:val="single"/>
        </w:rPr>
        <w:t>error</w:t>
      </w:r>
      <w:r w:rsidRPr="007342AC">
        <w:rPr>
          <w:sz w:val="26"/>
          <w:szCs w:val="26"/>
          <w:highlight w:val="yellow"/>
        </w:rPr>
        <w:t>’ – at least in Jan’s wording</w:t>
      </w:r>
      <w:r w:rsidRPr="007342AC">
        <w:rPr>
          <w:sz w:val="26"/>
          <w:szCs w:val="26"/>
        </w:rPr>
        <w:t xml:space="preserve">.  At this point he said, “Why doesn’t Paul mention Jesus in this letter?”  In actual fact, the names “Jesus,” “Christ” and “Jesus Christ” are mentioned many times in this short letter.  I’m sure what Jan meant was “Why does Paul not teach on or about </w:t>
      </w:r>
      <w:r w:rsidR="009A098B" w:rsidRPr="007342AC">
        <w:rPr>
          <w:sz w:val="26"/>
          <w:szCs w:val="26"/>
        </w:rPr>
        <w:t xml:space="preserve">the gospel of </w:t>
      </w:r>
      <w:r w:rsidRPr="007342AC">
        <w:rPr>
          <w:sz w:val="26"/>
          <w:szCs w:val="26"/>
        </w:rPr>
        <w:t>Jesus Christ in this letter?”</w:t>
      </w:r>
    </w:p>
    <w:p w14:paraId="476A4920" w14:textId="180867B2" w:rsidR="007F52CE" w:rsidRPr="007342AC" w:rsidRDefault="007F52CE" w:rsidP="007F52CE">
      <w:pPr>
        <w:ind w:left="720"/>
        <w:rPr>
          <w:sz w:val="26"/>
          <w:szCs w:val="26"/>
        </w:rPr>
      </w:pPr>
      <w:r w:rsidRPr="007342AC">
        <w:rPr>
          <w:sz w:val="26"/>
          <w:szCs w:val="26"/>
        </w:rPr>
        <w:t>The answer Jan gave was solid.  He said, Paul didn’t need to teach on Jesus here – because he himself demonstrated the message of the cross in his message (and challenge) to Philemon.</w:t>
      </w:r>
    </w:p>
    <w:p w14:paraId="6C9FCCA2" w14:textId="47B3EEB1" w:rsidR="007F52CE" w:rsidRPr="007342AC" w:rsidRDefault="009A098B" w:rsidP="007F52CE">
      <w:pPr>
        <w:pStyle w:val="ListParagraph"/>
        <w:numPr>
          <w:ilvl w:val="0"/>
          <w:numId w:val="3"/>
        </w:numPr>
        <w:rPr>
          <w:sz w:val="26"/>
          <w:szCs w:val="26"/>
        </w:rPr>
      </w:pPr>
      <w:r w:rsidRPr="007342AC">
        <w:rPr>
          <w:sz w:val="26"/>
          <w:szCs w:val="26"/>
        </w:rPr>
        <w:t xml:space="preserve">He addressed the question, </w:t>
      </w:r>
      <w:r w:rsidRPr="007342AC">
        <w:rPr>
          <w:sz w:val="26"/>
          <w:szCs w:val="26"/>
          <w:u w:val="single"/>
        </w:rPr>
        <w:t>what specific sin or crime did Onesimus commit</w:t>
      </w:r>
      <w:r w:rsidRPr="007342AC">
        <w:rPr>
          <w:sz w:val="26"/>
          <w:szCs w:val="26"/>
        </w:rPr>
        <w:t xml:space="preserve">?  </w:t>
      </w:r>
    </w:p>
    <w:p w14:paraId="08A9D194" w14:textId="77777777" w:rsidR="009A098B" w:rsidRPr="007342AC" w:rsidRDefault="009A098B" w:rsidP="009A098B">
      <w:pPr>
        <w:pStyle w:val="ListParagraph"/>
        <w:rPr>
          <w:sz w:val="26"/>
          <w:szCs w:val="26"/>
        </w:rPr>
      </w:pPr>
    </w:p>
    <w:p w14:paraId="3E76C175" w14:textId="3D1408F9" w:rsidR="009A098B" w:rsidRPr="007342AC" w:rsidRDefault="009A098B" w:rsidP="009A098B">
      <w:pPr>
        <w:pStyle w:val="ListParagraph"/>
        <w:rPr>
          <w:sz w:val="26"/>
          <w:szCs w:val="26"/>
        </w:rPr>
      </w:pPr>
      <w:r w:rsidRPr="007342AC">
        <w:rPr>
          <w:sz w:val="26"/>
          <w:szCs w:val="26"/>
        </w:rPr>
        <w:t xml:space="preserve">In answer, Jan essentially said, ‘Paul leaves the specific crime ambiguous.’  Which Jan concluded is good because it means that what Paul asks Philemon to do (namely, to forgive his runaway slave and to receive him as a brother in Christ) is what Paul asks us (Jan’s listeners) to do – with those we feel need our forgiveness.  </w:t>
      </w:r>
    </w:p>
    <w:p w14:paraId="23443566" w14:textId="77777777" w:rsidR="009A098B" w:rsidRPr="007342AC" w:rsidRDefault="009A098B" w:rsidP="009A098B">
      <w:pPr>
        <w:pStyle w:val="ListParagraph"/>
        <w:rPr>
          <w:sz w:val="26"/>
          <w:szCs w:val="26"/>
        </w:rPr>
      </w:pPr>
    </w:p>
    <w:p w14:paraId="1A15A31F" w14:textId="77777777" w:rsidR="009A098B" w:rsidRPr="007342AC" w:rsidRDefault="009A098B" w:rsidP="009A098B">
      <w:pPr>
        <w:pStyle w:val="ListParagraph"/>
        <w:numPr>
          <w:ilvl w:val="1"/>
          <w:numId w:val="1"/>
        </w:numPr>
        <w:rPr>
          <w:sz w:val="26"/>
          <w:szCs w:val="26"/>
        </w:rPr>
      </w:pPr>
      <w:r w:rsidRPr="007342AC">
        <w:rPr>
          <w:sz w:val="26"/>
          <w:szCs w:val="26"/>
          <w:highlight w:val="yellow"/>
        </w:rPr>
        <w:t>Now, a ‘stickler’ might counter with the following</w:t>
      </w:r>
      <w:r w:rsidRPr="007342AC">
        <w:rPr>
          <w:sz w:val="26"/>
          <w:szCs w:val="26"/>
        </w:rPr>
        <w:t xml:space="preserve">:  </w:t>
      </w:r>
      <w:r w:rsidRPr="007342AC">
        <w:rPr>
          <w:i/>
          <w:iCs/>
          <w:sz w:val="26"/>
          <w:szCs w:val="26"/>
        </w:rPr>
        <w:t xml:space="preserve">Actually, Jan, we do know the specific crime(s) Onesimus committed against Philemon: </w:t>
      </w:r>
    </w:p>
    <w:p w14:paraId="153EB2CF" w14:textId="77777777" w:rsidR="009A098B" w:rsidRPr="007342AC" w:rsidRDefault="009A098B" w:rsidP="009A098B">
      <w:pPr>
        <w:pStyle w:val="ListParagraph"/>
        <w:ind w:left="1440"/>
        <w:rPr>
          <w:i/>
          <w:iCs/>
          <w:sz w:val="26"/>
          <w:szCs w:val="26"/>
        </w:rPr>
      </w:pPr>
    </w:p>
    <w:p w14:paraId="3470646A" w14:textId="2A887105" w:rsidR="009A098B" w:rsidRPr="007342AC" w:rsidRDefault="009A098B" w:rsidP="009A098B">
      <w:pPr>
        <w:pStyle w:val="ListParagraph"/>
        <w:ind w:left="1440"/>
        <w:rPr>
          <w:sz w:val="26"/>
          <w:szCs w:val="26"/>
        </w:rPr>
      </w:pPr>
      <w:r w:rsidRPr="007342AC">
        <w:rPr>
          <w:i/>
          <w:iCs/>
          <w:sz w:val="26"/>
          <w:szCs w:val="26"/>
        </w:rPr>
        <w:t xml:space="preserve">(1) most obvious – in the Roman Empire of that era, it was a sin/crime to run away from your master – as Onesimus had, and (2) v.18 heavily suggests that the crime included some type of theft (whether of Philemon’s money or possessions).   </w:t>
      </w:r>
    </w:p>
    <w:p w14:paraId="5173A90F" w14:textId="0E262562" w:rsidR="009A098B" w:rsidRPr="007342AC" w:rsidRDefault="009A098B" w:rsidP="009A098B">
      <w:pPr>
        <w:ind w:left="720"/>
        <w:rPr>
          <w:sz w:val="26"/>
          <w:szCs w:val="26"/>
        </w:rPr>
      </w:pPr>
      <w:r w:rsidRPr="007342AC">
        <w:rPr>
          <w:sz w:val="26"/>
          <w:szCs w:val="26"/>
        </w:rPr>
        <w:t xml:space="preserve">I am not a stickler – in this sense.  And I wholeheartedly endorse Jan’s teaching in this regard.  Why?  Again, because it </w:t>
      </w:r>
      <w:proofErr w:type="gramStart"/>
      <w:r w:rsidRPr="007342AC">
        <w:rPr>
          <w:sz w:val="26"/>
          <w:szCs w:val="26"/>
        </w:rPr>
        <w:t>bring</w:t>
      </w:r>
      <w:proofErr w:type="gramEnd"/>
      <w:r w:rsidRPr="007342AC">
        <w:rPr>
          <w:sz w:val="26"/>
          <w:szCs w:val="26"/>
        </w:rPr>
        <w:t xml:space="preserve"> us (as listeners) under the authority of the Scripture – we are the one’s who need to offer radical forgiveness (and we need to be less focused on what offense said person has committed against us).</w:t>
      </w:r>
    </w:p>
    <w:p w14:paraId="379299E1" w14:textId="77777777" w:rsidR="009A098B" w:rsidRPr="007342AC" w:rsidRDefault="009A098B" w:rsidP="009A098B">
      <w:pPr>
        <w:rPr>
          <w:sz w:val="26"/>
          <w:szCs w:val="26"/>
        </w:rPr>
      </w:pPr>
    </w:p>
    <w:p w14:paraId="69F84C58" w14:textId="26EF941B" w:rsidR="009A098B" w:rsidRPr="007342AC" w:rsidRDefault="009A098B" w:rsidP="009A098B">
      <w:pPr>
        <w:pStyle w:val="ListParagraph"/>
        <w:numPr>
          <w:ilvl w:val="0"/>
          <w:numId w:val="3"/>
        </w:numPr>
        <w:rPr>
          <w:sz w:val="26"/>
          <w:szCs w:val="26"/>
        </w:rPr>
      </w:pPr>
      <w:r w:rsidRPr="007342AC">
        <w:rPr>
          <w:sz w:val="26"/>
          <w:szCs w:val="26"/>
          <w:u w:val="single"/>
        </w:rPr>
        <w:t>He used a contemporary Canadian story to drive home his message</w:t>
      </w:r>
      <w:r w:rsidRPr="007342AC">
        <w:rPr>
          <w:sz w:val="26"/>
          <w:szCs w:val="26"/>
        </w:rPr>
        <w:t xml:space="preserve"> (from the 2018 Humboldt Broncos Bus Crash/Tragedy).</w:t>
      </w:r>
    </w:p>
    <w:p w14:paraId="4B790999" w14:textId="77777777" w:rsidR="009A098B" w:rsidRPr="007342AC" w:rsidRDefault="009A098B" w:rsidP="009A098B">
      <w:pPr>
        <w:rPr>
          <w:sz w:val="26"/>
          <w:szCs w:val="26"/>
        </w:rPr>
      </w:pPr>
    </w:p>
    <w:p w14:paraId="55D23633" w14:textId="027527D1" w:rsidR="007342AC" w:rsidRPr="007342AC" w:rsidRDefault="007342AC" w:rsidP="009A098B">
      <w:pPr>
        <w:rPr>
          <w:sz w:val="26"/>
          <w:szCs w:val="26"/>
        </w:rPr>
      </w:pPr>
      <w:r w:rsidRPr="007342AC">
        <w:rPr>
          <w:sz w:val="26"/>
          <w:szCs w:val="26"/>
        </w:rPr>
        <w:t>Jan transitioned to his application – and final challenge at this point:</w:t>
      </w:r>
    </w:p>
    <w:p w14:paraId="7DD00C62" w14:textId="2FF1FDAB" w:rsidR="009A098B" w:rsidRPr="007342AC" w:rsidRDefault="007342AC" w:rsidP="007342AC">
      <w:pPr>
        <w:ind w:left="720"/>
        <w:rPr>
          <w:sz w:val="26"/>
          <w:szCs w:val="26"/>
        </w:rPr>
      </w:pPr>
      <w:r w:rsidRPr="007342AC">
        <w:rPr>
          <w:i/>
          <w:iCs/>
          <w:sz w:val="26"/>
          <w:szCs w:val="26"/>
        </w:rPr>
        <w:t>Sometimes</w:t>
      </w:r>
      <w:r w:rsidR="009A098B" w:rsidRPr="007342AC">
        <w:rPr>
          <w:i/>
          <w:iCs/>
          <w:sz w:val="26"/>
          <w:szCs w:val="26"/>
        </w:rPr>
        <w:t xml:space="preserve"> we act as though (or perhaps think) that forgiving those who’ve offended us is easy (</w:t>
      </w:r>
      <w:r w:rsidRPr="007342AC">
        <w:rPr>
          <w:i/>
          <w:iCs/>
          <w:sz w:val="26"/>
          <w:szCs w:val="26"/>
        </w:rPr>
        <w:t xml:space="preserve">in how we say the Lord’s Prayer, we may even reinforce such thoughts/actions); nevertheless, genuine forgiveness is hard to do.  </w:t>
      </w:r>
      <w:proofErr w:type="gramStart"/>
      <w:r w:rsidRPr="007342AC">
        <w:rPr>
          <w:i/>
          <w:iCs/>
          <w:sz w:val="26"/>
          <w:szCs w:val="26"/>
        </w:rPr>
        <w:t>But,</w:t>
      </w:r>
      <w:proofErr w:type="gramEnd"/>
      <w:r w:rsidRPr="007342AC">
        <w:rPr>
          <w:i/>
          <w:iCs/>
          <w:sz w:val="26"/>
          <w:szCs w:val="26"/>
        </w:rPr>
        <w:t xml:space="preserve"> this is what Christ asks of us</w:t>
      </w:r>
      <w:r w:rsidRPr="007342AC">
        <w:rPr>
          <w:sz w:val="26"/>
          <w:szCs w:val="26"/>
        </w:rPr>
        <w:t>.</w:t>
      </w:r>
    </w:p>
    <w:p w14:paraId="3CCDB5D8" w14:textId="7FB05439" w:rsidR="007342AC" w:rsidRPr="007342AC" w:rsidRDefault="007342AC" w:rsidP="009A098B">
      <w:pPr>
        <w:rPr>
          <w:sz w:val="26"/>
          <w:szCs w:val="26"/>
        </w:rPr>
      </w:pPr>
      <w:r w:rsidRPr="007342AC">
        <w:rPr>
          <w:sz w:val="26"/>
          <w:szCs w:val="26"/>
        </w:rPr>
        <w:t>This was at the 50:43 point of the video service</w:t>
      </w:r>
      <w:r>
        <w:rPr>
          <w:sz w:val="26"/>
          <w:szCs w:val="26"/>
        </w:rPr>
        <w:t xml:space="preserve"> (so within 3 minutes of the conclusion)</w:t>
      </w:r>
      <w:r w:rsidRPr="007342AC">
        <w:rPr>
          <w:sz w:val="26"/>
          <w:szCs w:val="26"/>
        </w:rPr>
        <w:t xml:space="preserve"> – and this was the point where Jan let his true passion for this topic – for the Gospel – truly show/shine.  Even Jan’s body language became more animated from this point forward!  He empathized with we listeners – saying “I know how hard it is to forgive grudges – I’ve had my own list of those I’ve had to forgive.  So hard!”</w:t>
      </w:r>
    </w:p>
    <w:p w14:paraId="50A02AC2" w14:textId="60E968F4" w:rsidR="007342AC" w:rsidRPr="007342AC" w:rsidRDefault="007342AC" w:rsidP="009A098B">
      <w:pPr>
        <w:rPr>
          <w:sz w:val="26"/>
          <w:szCs w:val="26"/>
        </w:rPr>
      </w:pPr>
      <w:r w:rsidRPr="007342AC">
        <w:rPr>
          <w:sz w:val="26"/>
          <w:szCs w:val="26"/>
        </w:rPr>
        <w:t xml:space="preserve">Lastly, Jan again used </w:t>
      </w:r>
      <w:r w:rsidRPr="007342AC">
        <w:rPr>
          <w:b/>
          <w:bCs/>
          <w:sz w:val="26"/>
          <w:szCs w:val="26"/>
          <w:u w:val="single"/>
        </w:rPr>
        <w:t>Scripture to elucidate Scripture</w:t>
      </w:r>
      <w:r w:rsidRPr="007342AC">
        <w:rPr>
          <w:sz w:val="26"/>
          <w:szCs w:val="26"/>
        </w:rPr>
        <w:t xml:space="preserve"> – by pulling in the Parable of the Unmerciful Servant (Matt. 18:21ff).  What Jan helped us listeners see – is that we… those who ourselves needed God’s rich and real forgiveness of us… we have 1-of-just-2 choices:</w:t>
      </w:r>
    </w:p>
    <w:p w14:paraId="575736A0" w14:textId="10BCB2F9" w:rsidR="007342AC" w:rsidRPr="007342AC" w:rsidRDefault="007342AC" w:rsidP="007342AC">
      <w:pPr>
        <w:pStyle w:val="ListParagraph"/>
        <w:numPr>
          <w:ilvl w:val="0"/>
          <w:numId w:val="4"/>
        </w:numPr>
        <w:rPr>
          <w:sz w:val="26"/>
          <w:szCs w:val="26"/>
        </w:rPr>
      </w:pPr>
      <w:r w:rsidRPr="007342AC">
        <w:rPr>
          <w:sz w:val="26"/>
          <w:szCs w:val="26"/>
        </w:rPr>
        <w:t>We can do as Paul asks Philemon to do (in our text).  And we have every reason to expect Philemon does as Paul asks here.  OR,</w:t>
      </w:r>
    </w:p>
    <w:p w14:paraId="2B5F4FFD" w14:textId="305FB9D6" w:rsidR="007342AC" w:rsidRPr="007342AC" w:rsidRDefault="007342AC" w:rsidP="007342AC">
      <w:pPr>
        <w:pStyle w:val="ListParagraph"/>
        <w:numPr>
          <w:ilvl w:val="0"/>
          <w:numId w:val="4"/>
        </w:numPr>
        <w:rPr>
          <w:sz w:val="26"/>
          <w:szCs w:val="26"/>
        </w:rPr>
      </w:pPr>
      <w:r w:rsidRPr="007342AC">
        <w:rPr>
          <w:sz w:val="26"/>
          <w:szCs w:val="26"/>
        </w:rPr>
        <w:t>We can hold on to grudges – like the unmerciful servant in Matthew 18.</w:t>
      </w:r>
    </w:p>
    <w:p w14:paraId="508D02E6" w14:textId="77777777" w:rsidR="007342AC" w:rsidRPr="007342AC" w:rsidRDefault="007342AC" w:rsidP="007342AC">
      <w:pPr>
        <w:rPr>
          <w:sz w:val="26"/>
          <w:szCs w:val="26"/>
        </w:rPr>
      </w:pPr>
    </w:p>
    <w:p w14:paraId="0AECFFC3" w14:textId="33A527AC" w:rsidR="007342AC" w:rsidRPr="007342AC" w:rsidRDefault="007342AC" w:rsidP="007342AC">
      <w:pPr>
        <w:rPr>
          <w:sz w:val="26"/>
          <w:szCs w:val="26"/>
        </w:rPr>
      </w:pPr>
      <w:r w:rsidRPr="007342AC">
        <w:rPr>
          <w:sz w:val="26"/>
          <w:szCs w:val="26"/>
        </w:rPr>
        <w:lastRenderedPageBreak/>
        <w:t>I, for one, felt compelled (and called) to forgive as Philemon was asked to do (and presumably did).</w:t>
      </w:r>
    </w:p>
    <w:p w14:paraId="45FC3079" w14:textId="77777777" w:rsidR="007342AC" w:rsidRDefault="007342AC" w:rsidP="007342AC">
      <w:pPr>
        <w:rPr>
          <w:sz w:val="28"/>
          <w:szCs w:val="28"/>
        </w:rPr>
      </w:pPr>
    </w:p>
    <w:p w14:paraId="010C23B1" w14:textId="4CA8D168" w:rsidR="007342AC" w:rsidRPr="00D87B41" w:rsidRDefault="007342AC" w:rsidP="007342AC">
      <w:pPr>
        <w:rPr>
          <w:b/>
          <w:bCs/>
          <w:sz w:val="30"/>
          <w:szCs w:val="30"/>
        </w:rPr>
      </w:pPr>
      <w:r w:rsidRPr="00D87B41">
        <w:rPr>
          <w:b/>
          <w:bCs/>
          <w:sz w:val="30"/>
          <w:szCs w:val="30"/>
        </w:rPr>
        <w:t xml:space="preserve">Now, What Could Jan Do </w:t>
      </w:r>
      <w:proofErr w:type="gramStart"/>
      <w:r w:rsidRPr="00D87B41">
        <w:rPr>
          <w:b/>
          <w:bCs/>
          <w:sz w:val="30"/>
          <w:szCs w:val="30"/>
        </w:rPr>
        <w:t>To</w:t>
      </w:r>
      <w:proofErr w:type="gramEnd"/>
      <w:r w:rsidRPr="00D87B41">
        <w:rPr>
          <w:b/>
          <w:bCs/>
          <w:sz w:val="30"/>
          <w:szCs w:val="30"/>
        </w:rPr>
        <w:t xml:space="preserve"> Take His Preaching </w:t>
      </w:r>
      <w:proofErr w:type="gramStart"/>
      <w:r w:rsidRPr="00D87B41">
        <w:rPr>
          <w:b/>
          <w:bCs/>
          <w:sz w:val="30"/>
          <w:szCs w:val="30"/>
        </w:rPr>
        <w:t>To</w:t>
      </w:r>
      <w:proofErr w:type="gramEnd"/>
      <w:r w:rsidRPr="00D87B41">
        <w:rPr>
          <w:b/>
          <w:bCs/>
          <w:sz w:val="30"/>
          <w:szCs w:val="30"/>
        </w:rPr>
        <w:t xml:space="preserve"> </w:t>
      </w:r>
      <w:proofErr w:type="gramStart"/>
      <w:r w:rsidRPr="00D87B41">
        <w:rPr>
          <w:b/>
          <w:bCs/>
          <w:sz w:val="30"/>
          <w:szCs w:val="30"/>
        </w:rPr>
        <w:t>The</w:t>
      </w:r>
      <w:proofErr w:type="gramEnd"/>
      <w:r w:rsidRPr="00D87B41">
        <w:rPr>
          <w:b/>
          <w:bCs/>
          <w:sz w:val="30"/>
          <w:szCs w:val="30"/>
        </w:rPr>
        <w:t xml:space="preserve"> Next Level?</w:t>
      </w:r>
    </w:p>
    <w:p w14:paraId="7F34EAED" w14:textId="6BFF598B" w:rsidR="007342AC" w:rsidRDefault="007342AC" w:rsidP="007342AC">
      <w:pPr>
        <w:rPr>
          <w:sz w:val="28"/>
          <w:szCs w:val="28"/>
        </w:rPr>
      </w:pPr>
      <w:r>
        <w:rPr>
          <w:sz w:val="28"/>
          <w:szCs w:val="28"/>
        </w:rPr>
        <w:t xml:space="preserve">Jan, I’ve ranked these in order of which changes I’d </w:t>
      </w:r>
      <w:r w:rsidR="003A266E">
        <w:rPr>
          <w:sz w:val="28"/>
          <w:szCs w:val="28"/>
        </w:rPr>
        <w:t>recommend first to help you and to bless your listeners – and to magnify the gospel impact:</w:t>
      </w:r>
    </w:p>
    <w:p w14:paraId="2E923E06" w14:textId="77777777" w:rsidR="003A266E" w:rsidRDefault="003A266E" w:rsidP="007342AC">
      <w:pPr>
        <w:rPr>
          <w:sz w:val="28"/>
          <w:szCs w:val="28"/>
        </w:rPr>
      </w:pPr>
    </w:p>
    <w:p w14:paraId="74EAA972" w14:textId="5F717C0B" w:rsidR="00B11041" w:rsidRDefault="003A266E" w:rsidP="003A266E">
      <w:pPr>
        <w:rPr>
          <w:sz w:val="28"/>
          <w:szCs w:val="28"/>
        </w:rPr>
      </w:pPr>
      <w:r w:rsidRPr="003A266E">
        <w:rPr>
          <w:b/>
          <w:bCs/>
          <w:sz w:val="28"/>
          <w:szCs w:val="28"/>
        </w:rPr>
        <w:t>#1.  Eye Contact</w:t>
      </w:r>
      <w:r>
        <w:rPr>
          <w:sz w:val="28"/>
          <w:szCs w:val="28"/>
        </w:rPr>
        <w:t>: this was a recurring theme in your sermon evaluations.  Indeed, this was the only comment that came up in each.  And I would echo it.  You do not offer sustained eye contact when you preach.  It is clear that you want to offer eye contact.  You glance up – and quite frequently.  However, it is far too brief (</w:t>
      </w:r>
      <w:proofErr w:type="spellStart"/>
      <w:r>
        <w:rPr>
          <w:sz w:val="28"/>
          <w:szCs w:val="28"/>
        </w:rPr>
        <w:t>mili</w:t>
      </w:r>
      <w:proofErr w:type="spellEnd"/>
      <w:r>
        <w:rPr>
          <w:sz w:val="28"/>
          <w:szCs w:val="28"/>
        </w:rPr>
        <w:t>-seconds) and with no sustained eye-contact.  Also, you have a habit of looking to your left 2x as much as you look to your right (imagine how this makes folks out in front of you – to you right – feel?), and you ‘never’ look to the centre.  Top two ways to address this and to ‘correct’ this would be:</w:t>
      </w:r>
    </w:p>
    <w:p w14:paraId="12B18DAA" w14:textId="578DE13E" w:rsidR="003A266E" w:rsidRDefault="003A266E" w:rsidP="003A266E">
      <w:pPr>
        <w:pStyle w:val="ListParagraph"/>
        <w:numPr>
          <w:ilvl w:val="0"/>
          <w:numId w:val="5"/>
        </w:numPr>
        <w:rPr>
          <w:sz w:val="28"/>
          <w:szCs w:val="28"/>
        </w:rPr>
      </w:pPr>
      <w:r>
        <w:rPr>
          <w:sz w:val="28"/>
          <w:szCs w:val="28"/>
        </w:rPr>
        <w:t>Spend a bit more time on your manuscript (committing more of it to memory (there are various techniques you can use for this – I’d be happy to share if you are interested).</w:t>
      </w:r>
    </w:p>
    <w:p w14:paraId="194DEF75" w14:textId="5A9DC4F3" w:rsidR="003A266E" w:rsidRDefault="003A266E" w:rsidP="003A266E">
      <w:pPr>
        <w:pStyle w:val="ListParagraph"/>
        <w:numPr>
          <w:ilvl w:val="0"/>
          <w:numId w:val="5"/>
        </w:numPr>
        <w:rPr>
          <w:sz w:val="28"/>
          <w:szCs w:val="28"/>
        </w:rPr>
      </w:pPr>
      <w:r>
        <w:rPr>
          <w:sz w:val="28"/>
          <w:szCs w:val="28"/>
        </w:rPr>
        <w:t>For the foreseeable future (</w:t>
      </w:r>
      <w:proofErr w:type="spellStart"/>
      <w:r>
        <w:rPr>
          <w:sz w:val="28"/>
          <w:szCs w:val="28"/>
        </w:rPr>
        <w:t>e.g</w:t>
      </w:r>
      <w:proofErr w:type="spellEnd"/>
      <w:r>
        <w:rPr>
          <w:sz w:val="28"/>
          <w:szCs w:val="28"/>
        </w:rPr>
        <w:t>, for the next 10 sermons you preach) preach it in front of a mirror – get used to seeing your own face (thus, seeing the face your listeners see, or do not see).</w:t>
      </w:r>
    </w:p>
    <w:p w14:paraId="2D8F006E" w14:textId="77777777" w:rsidR="003B625D" w:rsidRDefault="003B625D" w:rsidP="003A266E">
      <w:pPr>
        <w:rPr>
          <w:b/>
          <w:bCs/>
          <w:sz w:val="28"/>
          <w:szCs w:val="28"/>
        </w:rPr>
      </w:pPr>
    </w:p>
    <w:p w14:paraId="2B7BDC37" w14:textId="231080E5" w:rsidR="003A266E" w:rsidRDefault="003A266E" w:rsidP="003A266E">
      <w:pPr>
        <w:rPr>
          <w:sz w:val="28"/>
          <w:szCs w:val="28"/>
        </w:rPr>
      </w:pPr>
      <w:r w:rsidRPr="003A266E">
        <w:rPr>
          <w:b/>
          <w:bCs/>
          <w:sz w:val="28"/>
          <w:szCs w:val="28"/>
        </w:rPr>
        <w:t>#2.  Pacing</w:t>
      </w:r>
      <w:r>
        <w:rPr>
          <w:sz w:val="28"/>
          <w:szCs w:val="28"/>
        </w:rPr>
        <w:t xml:space="preserve">.  Your sermon is essentially the perfect length for a typical CRC crowd.  As preached it was 27 minutes.  As </w:t>
      </w:r>
      <w:proofErr w:type="gramStart"/>
      <w:r>
        <w:rPr>
          <w:sz w:val="28"/>
          <w:szCs w:val="28"/>
        </w:rPr>
        <w:t>written</w:t>
      </w:r>
      <w:proofErr w:type="gramEnd"/>
      <w:r>
        <w:rPr>
          <w:sz w:val="28"/>
          <w:szCs w:val="28"/>
        </w:rPr>
        <w:t xml:space="preserve"> it was 2300 (2299 to be exact) words.  </w:t>
      </w:r>
      <w:r w:rsidR="003B625D">
        <w:rPr>
          <w:sz w:val="28"/>
          <w:szCs w:val="28"/>
        </w:rPr>
        <w:t>That said, o</w:t>
      </w:r>
      <w:r w:rsidR="003B625D" w:rsidRPr="003B625D">
        <w:rPr>
          <w:sz w:val="28"/>
          <w:szCs w:val="28"/>
        </w:rPr>
        <w:t xml:space="preserve">verall, you preach too slowly (e.g., I am an average speed preacher, and I speak 110 words a minute, which means, I’d preach your </w:t>
      </w:r>
      <w:proofErr w:type="gramStart"/>
      <w:r w:rsidR="003B625D" w:rsidRPr="003B625D">
        <w:rPr>
          <w:sz w:val="28"/>
          <w:szCs w:val="28"/>
        </w:rPr>
        <w:t>2300 word</w:t>
      </w:r>
      <w:proofErr w:type="gramEnd"/>
      <w:r w:rsidR="003B625D" w:rsidRPr="003B625D">
        <w:rPr>
          <w:sz w:val="28"/>
          <w:szCs w:val="28"/>
        </w:rPr>
        <w:t xml:space="preserve"> sermon in 20.9 minutes</w:t>
      </w:r>
      <w:r w:rsidR="003B625D">
        <w:rPr>
          <w:sz w:val="28"/>
          <w:szCs w:val="28"/>
        </w:rPr>
        <w:t xml:space="preserve"> – which is</w:t>
      </w:r>
      <w:r w:rsidR="003B625D" w:rsidRPr="003B625D">
        <w:rPr>
          <w:sz w:val="28"/>
          <w:szCs w:val="28"/>
        </w:rPr>
        <w:t xml:space="preserve"> 6.1 minutes ‘faster’ than you did).  Work to get your ‘typical’ preaching pacing up to around 100 words per minute (*</w:t>
      </w:r>
      <w:r w:rsidR="003B625D" w:rsidRPr="003B625D">
        <w:rPr>
          <w:b/>
          <w:bCs/>
          <w:sz w:val="28"/>
          <w:szCs w:val="28"/>
        </w:rPr>
        <w:t>Not</w:t>
      </w:r>
      <w:r w:rsidR="003B625D" w:rsidRPr="003B625D">
        <w:rPr>
          <w:sz w:val="28"/>
          <w:szCs w:val="28"/>
        </w:rPr>
        <w:t>e: presently, you’re at about 85 words per minute).  A word of caution however:  in working to increase your pacing, do not lose the art of using appropriate pauses (and silence)</w:t>
      </w:r>
      <w:r w:rsidR="003B625D">
        <w:rPr>
          <w:sz w:val="28"/>
          <w:szCs w:val="28"/>
        </w:rPr>
        <w:t xml:space="preserve">.  A great sermon must be punctuated </w:t>
      </w:r>
      <w:r w:rsidR="003B625D">
        <w:rPr>
          <w:sz w:val="28"/>
          <w:szCs w:val="28"/>
        </w:rPr>
        <w:lastRenderedPageBreak/>
        <w:t xml:space="preserve">with pauses too (these give listeners an opportunity to “come-up” for air – and </w:t>
      </w:r>
      <w:r w:rsidR="00D87B41">
        <w:rPr>
          <w:sz w:val="28"/>
          <w:szCs w:val="28"/>
        </w:rPr>
        <w:t>a good pause will re-engage those who’s minds are beginning to wander)</w:t>
      </w:r>
      <w:r w:rsidR="003B625D" w:rsidRPr="003B625D">
        <w:rPr>
          <w:sz w:val="28"/>
          <w:szCs w:val="28"/>
        </w:rPr>
        <w:t>.</w:t>
      </w:r>
    </w:p>
    <w:p w14:paraId="2468714C" w14:textId="77777777" w:rsidR="003B625D" w:rsidRDefault="003B625D" w:rsidP="003A266E">
      <w:pPr>
        <w:rPr>
          <w:b/>
          <w:bCs/>
          <w:sz w:val="28"/>
          <w:szCs w:val="28"/>
        </w:rPr>
      </w:pPr>
    </w:p>
    <w:p w14:paraId="094764D1" w14:textId="4AA74731" w:rsidR="003A266E" w:rsidRDefault="003A266E" w:rsidP="003A266E">
      <w:pPr>
        <w:rPr>
          <w:sz w:val="28"/>
          <w:szCs w:val="28"/>
        </w:rPr>
      </w:pPr>
      <w:r w:rsidRPr="003B625D">
        <w:rPr>
          <w:b/>
          <w:bCs/>
          <w:sz w:val="28"/>
          <w:szCs w:val="28"/>
        </w:rPr>
        <w:t>#3.  Passion</w:t>
      </w:r>
      <w:r>
        <w:rPr>
          <w:sz w:val="28"/>
          <w:szCs w:val="28"/>
        </w:rPr>
        <w:t>.  You have passion – as was clear at the 50:43 mark forward in your sermon.  So</w:t>
      </w:r>
      <w:r w:rsidR="003B625D">
        <w:rPr>
          <w:sz w:val="28"/>
          <w:szCs w:val="28"/>
        </w:rPr>
        <w:t>,</w:t>
      </w:r>
      <w:r>
        <w:rPr>
          <w:sz w:val="28"/>
          <w:szCs w:val="28"/>
        </w:rPr>
        <w:t xml:space="preserve"> passion is not your problem.  The problem is this:  you must do a better job communicating your passion more clearly – earlier on.  Don’t wait until the last 3 minutes to show it.  Take that same passion we see at the 50:43 mark and employ it at points like the following (you’ve even got the “teed up points in your written text</w:t>
      </w:r>
      <w:r w:rsidR="003B625D">
        <w:rPr>
          <w:sz w:val="28"/>
          <w:szCs w:val="28"/>
        </w:rPr>
        <w:t>!</w:t>
      </w:r>
      <w:r>
        <w:rPr>
          <w:sz w:val="28"/>
          <w:szCs w:val="28"/>
        </w:rPr>
        <w:t>):</w:t>
      </w:r>
    </w:p>
    <w:p w14:paraId="00717614" w14:textId="03155A5F" w:rsidR="003A266E" w:rsidRDefault="003A266E" w:rsidP="003A266E">
      <w:pPr>
        <w:pStyle w:val="ListParagraph"/>
        <w:numPr>
          <w:ilvl w:val="0"/>
          <w:numId w:val="6"/>
        </w:numPr>
        <w:rPr>
          <w:sz w:val="28"/>
          <w:szCs w:val="28"/>
        </w:rPr>
      </w:pPr>
      <w:r>
        <w:rPr>
          <w:sz w:val="28"/>
          <w:szCs w:val="28"/>
        </w:rPr>
        <w:t xml:space="preserve">When you </w:t>
      </w:r>
      <w:r w:rsidR="003B625D">
        <w:rPr>
          <w:sz w:val="28"/>
          <w:szCs w:val="28"/>
        </w:rPr>
        <w:t>say you’re going to turn the Parable of the Prodigal Son upside down for us.</w:t>
      </w:r>
    </w:p>
    <w:p w14:paraId="48B6B811" w14:textId="1155526B" w:rsidR="003B625D" w:rsidRDefault="003B625D" w:rsidP="003A266E">
      <w:pPr>
        <w:pStyle w:val="ListParagraph"/>
        <w:numPr>
          <w:ilvl w:val="0"/>
          <w:numId w:val="6"/>
        </w:numPr>
        <w:rPr>
          <w:sz w:val="28"/>
          <w:szCs w:val="28"/>
        </w:rPr>
      </w:pPr>
      <w:r>
        <w:rPr>
          <w:sz w:val="28"/>
          <w:szCs w:val="28"/>
        </w:rPr>
        <w:t>When expounding on the “crux” of Paul’s challenge.</w:t>
      </w:r>
    </w:p>
    <w:p w14:paraId="7FBA98D8" w14:textId="77F9D9E9" w:rsidR="003B625D" w:rsidRDefault="003B625D" w:rsidP="003A266E">
      <w:pPr>
        <w:pStyle w:val="ListParagraph"/>
        <w:numPr>
          <w:ilvl w:val="0"/>
          <w:numId w:val="6"/>
        </w:numPr>
        <w:rPr>
          <w:sz w:val="28"/>
          <w:szCs w:val="28"/>
        </w:rPr>
      </w:pPr>
      <w:r>
        <w:rPr>
          <w:sz w:val="28"/>
          <w:szCs w:val="28"/>
        </w:rPr>
        <w:t>When you’re unpacking koinonia (partnership).</w:t>
      </w:r>
    </w:p>
    <w:p w14:paraId="47196F65" w14:textId="77777777" w:rsidR="003B625D" w:rsidRDefault="003B625D" w:rsidP="003B625D">
      <w:pPr>
        <w:rPr>
          <w:sz w:val="28"/>
          <w:szCs w:val="28"/>
        </w:rPr>
      </w:pPr>
    </w:p>
    <w:p w14:paraId="296C09BD" w14:textId="5CC9BDF7" w:rsidR="003B625D" w:rsidRDefault="003B625D" w:rsidP="003B625D">
      <w:pPr>
        <w:rPr>
          <w:sz w:val="28"/>
          <w:szCs w:val="28"/>
        </w:rPr>
      </w:pPr>
      <w:r>
        <w:rPr>
          <w:sz w:val="28"/>
          <w:szCs w:val="28"/>
        </w:rPr>
        <w:t xml:space="preserve">Again, I have several techniques to bring out passion (again, I know it is “in” you – you just need to work to let it show).  Here, I’ll </w:t>
      </w:r>
      <w:r w:rsidR="00D87B41">
        <w:rPr>
          <w:sz w:val="28"/>
          <w:szCs w:val="28"/>
        </w:rPr>
        <w:t xml:space="preserve">just </w:t>
      </w:r>
      <w:r>
        <w:rPr>
          <w:sz w:val="28"/>
          <w:szCs w:val="28"/>
        </w:rPr>
        <w:t xml:space="preserve">share </w:t>
      </w:r>
      <w:r w:rsidRPr="003B625D">
        <w:rPr>
          <w:b/>
          <w:bCs/>
          <w:sz w:val="28"/>
          <w:szCs w:val="28"/>
          <w:u w:val="single"/>
        </w:rPr>
        <w:t>the one</w:t>
      </w:r>
      <w:r>
        <w:rPr>
          <w:sz w:val="28"/>
          <w:szCs w:val="28"/>
        </w:rPr>
        <w:t xml:space="preserve"> which </w:t>
      </w:r>
      <w:r w:rsidR="00D87B41">
        <w:rPr>
          <w:sz w:val="28"/>
          <w:szCs w:val="28"/>
        </w:rPr>
        <w:t>relates to my previous sermon improvement point; namely, pacing.  Some variety in the speed at which you speak would help.  Increased speed (generally) when passionate – is a good technique (as is increased speaking volume and vigor/movement).</w:t>
      </w:r>
    </w:p>
    <w:p w14:paraId="0A8DA4CB" w14:textId="77777777" w:rsidR="003B625D" w:rsidRDefault="003B625D" w:rsidP="003A266E">
      <w:pPr>
        <w:rPr>
          <w:b/>
          <w:bCs/>
          <w:sz w:val="28"/>
          <w:szCs w:val="28"/>
        </w:rPr>
      </w:pPr>
    </w:p>
    <w:p w14:paraId="262B0908" w14:textId="663966C2" w:rsidR="00F21855" w:rsidRPr="00F21855" w:rsidRDefault="003A266E" w:rsidP="00F21855">
      <w:pPr>
        <w:rPr>
          <w:sz w:val="26"/>
          <w:szCs w:val="26"/>
        </w:rPr>
      </w:pPr>
      <w:r w:rsidRPr="003A266E">
        <w:rPr>
          <w:b/>
          <w:bCs/>
          <w:sz w:val="28"/>
          <w:szCs w:val="28"/>
        </w:rPr>
        <w:t>#3.  Enunciation and articulation</w:t>
      </w:r>
      <w:r>
        <w:rPr>
          <w:sz w:val="28"/>
          <w:szCs w:val="28"/>
        </w:rPr>
        <w:t xml:space="preserve">.  Your text included some unfamiliar (or rarely used) names (e.g., Philemon; Onesimus; Archippus; Epaphras).  Get clarity on how to pronounce these names </w:t>
      </w:r>
      <w:r w:rsidRPr="003A266E">
        <w:rPr>
          <w:b/>
          <w:bCs/>
          <w:i/>
          <w:iCs/>
          <w:sz w:val="28"/>
          <w:szCs w:val="28"/>
          <w:u w:val="single"/>
        </w:rPr>
        <w:t>before</w:t>
      </w:r>
      <w:r>
        <w:rPr>
          <w:sz w:val="28"/>
          <w:szCs w:val="28"/>
        </w:rPr>
        <w:t xml:space="preserve"> you go up to the pulpit.  Using the internet, you can find out how to correctly pronounce tough Biblical names.  </w:t>
      </w:r>
      <w:r w:rsidR="00F21855" w:rsidRPr="00F21855">
        <w:rPr>
          <w:sz w:val="26"/>
          <w:szCs w:val="26"/>
        </w:rPr>
        <w:t xml:space="preserve"> </w:t>
      </w:r>
    </w:p>
    <w:p w14:paraId="53065546" w14:textId="77777777" w:rsidR="00577FA5" w:rsidRDefault="00577FA5" w:rsidP="00A55FF9">
      <w:pPr>
        <w:rPr>
          <w:sz w:val="26"/>
          <w:szCs w:val="26"/>
        </w:rPr>
      </w:pPr>
    </w:p>
    <w:sectPr w:rsidR="00577F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320"/>
    <w:multiLevelType w:val="hybridMultilevel"/>
    <w:tmpl w:val="FB5E1038"/>
    <w:lvl w:ilvl="0" w:tplc="102CB0E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4B25894"/>
    <w:multiLevelType w:val="hybridMultilevel"/>
    <w:tmpl w:val="9ECA2E84"/>
    <w:lvl w:ilvl="0" w:tplc="D8F48AC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F3F1775"/>
    <w:multiLevelType w:val="hybridMultilevel"/>
    <w:tmpl w:val="572C93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1FB7395"/>
    <w:multiLevelType w:val="hybridMultilevel"/>
    <w:tmpl w:val="A5F41FA0"/>
    <w:lvl w:ilvl="0" w:tplc="A6965B64">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53E7A3D"/>
    <w:multiLevelType w:val="hybridMultilevel"/>
    <w:tmpl w:val="8C7259E4"/>
    <w:lvl w:ilvl="0" w:tplc="6C1E53C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4BC415F"/>
    <w:multiLevelType w:val="hybridMultilevel"/>
    <w:tmpl w:val="460A3FC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73D6A14"/>
    <w:multiLevelType w:val="hybridMultilevel"/>
    <w:tmpl w:val="32F2F0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86823166">
    <w:abstractNumId w:val="3"/>
  </w:num>
  <w:num w:numId="2" w16cid:durableId="1368674213">
    <w:abstractNumId w:val="5"/>
  </w:num>
  <w:num w:numId="3" w16cid:durableId="2100641683">
    <w:abstractNumId w:val="2"/>
  </w:num>
  <w:num w:numId="4" w16cid:durableId="1227255699">
    <w:abstractNumId w:val="6"/>
  </w:num>
  <w:num w:numId="5" w16cid:durableId="893740635">
    <w:abstractNumId w:val="1"/>
  </w:num>
  <w:num w:numId="6" w16cid:durableId="1852834678">
    <w:abstractNumId w:val="0"/>
  </w:num>
  <w:num w:numId="7" w16cid:durableId="565839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F9"/>
    <w:rsid w:val="001D7AA6"/>
    <w:rsid w:val="003A266E"/>
    <w:rsid w:val="003B625D"/>
    <w:rsid w:val="00487A9E"/>
    <w:rsid w:val="0054093B"/>
    <w:rsid w:val="00577FA5"/>
    <w:rsid w:val="00725887"/>
    <w:rsid w:val="007342AC"/>
    <w:rsid w:val="007F52CE"/>
    <w:rsid w:val="00803464"/>
    <w:rsid w:val="009A098B"/>
    <w:rsid w:val="00A55FF9"/>
    <w:rsid w:val="00A7260E"/>
    <w:rsid w:val="00AC092A"/>
    <w:rsid w:val="00B11041"/>
    <w:rsid w:val="00C10110"/>
    <w:rsid w:val="00D87B41"/>
    <w:rsid w:val="00F218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B385"/>
  <w15:chartTrackingRefBased/>
  <w15:docId w15:val="{A2752E03-46A8-4A61-A9B0-FE3E7D66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FF9"/>
    <w:rPr>
      <w:rFonts w:eastAsiaTheme="majorEastAsia" w:cstheme="majorBidi"/>
      <w:color w:val="272727" w:themeColor="text1" w:themeTint="D8"/>
    </w:rPr>
  </w:style>
  <w:style w:type="paragraph" w:styleId="Title">
    <w:name w:val="Title"/>
    <w:basedOn w:val="Normal"/>
    <w:next w:val="Normal"/>
    <w:link w:val="TitleChar"/>
    <w:uiPriority w:val="10"/>
    <w:qFormat/>
    <w:rsid w:val="00A55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FF9"/>
    <w:pPr>
      <w:spacing w:before="160"/>
      <w:jc w:val="center"/>
    </w:pPr>
    <w:rPr>
      <w:i/>
      <w:iCs/>
      <w:color w:val="404040" w:themeColor="text1" w:themeTint="BF"/>
    </w:rPr>
  </w:style>
  <w:style w:type="character" w:customStyle="1" w:styleId="QuoteChar">
    <w:name w:val="Quote Char"/>
    <w:basedOn w:val="DefaultParagraphFont"/>
    <w:link w:val="Quote"/>
    <w:uiPriority w:val="29"/>
    <w:rsid w:val="00A55FF9"/>
    <w:rPr>
      <w:i/>
      <w:iCs/>
      <w:color w:val="404040" w:themeColor="text1" w:themeTint="BF"/>
    </w:rPr>
  </w:style>
  <w:style w:type="paragraph" w:styleId="ListParagraph">
    <w:name w:val="List Paragraph"/>
    <w:basedOn w:val="Normal"/>
    <w:uiPriority w:val="34"/>
    <w:qFormat/>
    <w:rsid w:val="00A55FF9"/>
    <w:pPr>
      <w:ind w:left="720"/>
      <w:contextualSpacing/>
    </w:pPr>
  </w:style>
  <w:style w:type="character" w:styleId="IntenseEmphasis">
    <w:name w:val="Intense Emphasis"/>
    <w:basedOn w:val="DefaultParagraphFont"/>
    <w:uiPriority w:val="21"/>
    <w:qFormat/>
    <w:rsid w:val="00A55FF9"/>
    <w:rPr>
      <w:i/>
      <w:iCs/>
      <w:color w:val="0F4761" w:themeColor="accent1" w:themeShade="BF"/>
    </w:rPr>
  </w:style>
  <w:style w:type="paragraph" w:styleId="IntenseQuote">
    <w:name w:val="Intense Quote"/>
    <w:basedOn w:val="Normal"/>
    <w:next w:val="Normal"/>
    <w:link w:val="IntenseQuoteChar"/>
    <w:uiPriority w:val="30"/>
    <w:qFormat/>
    <w:rsid w:val="00A55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FF9"/>
    <w:rPr>
      <w:i/>
      <w:iCs/>
      <w:color w:val="0F4761" w:themeColor="accent1" w:themeShade="BF"/>
    </w:rPr>
  </w:style>
  <w:style w:type="character" w:styleId="IntenseReference">
    <w:name w:val="Intense Reference"/>
    <w:basedOn w:val="DefaultParagraphFont"/>
    <w:uiPriority w:val="32"/>
    <w:qFormat/>
    <w:rsid w:val="00A55F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Bierman</dc:creator>
  <cp:keywords/>
  <dc:description/>
  <cp:lastModifiedBy>Classis Huron</cp:lastModifiedBy>
  <cp:revision>2</cp:revision>
  <dcterms:created xsi:type="dcterms:W3CDTF">2026-01-31T15:54:00Z</dcterms:created>
  <dcterms:modified xsi:type="dcterms:W3CDTF">2026-01-31T15:54:00Z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87a668ca-be3d-4dc1-bb83-68d57badc61d</vt:lpwstr>
  </property>
</Properties>
</file>