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6717" w14:textId="77777777" w:rsidR="00300DB3" w:rsidRDefault="00300DB3" w:rsidP="00300DB3">
      <w:pPr>
        <w:jc w:val="center"/>
      </w:pPr>
      <w:r>
        <w:t xml:space="preserve">Report from Synod 2024 </w:t>
      </w:r>
    </w:p>
    <w:p w14:paraId="710079F7" w14:textId="7690323E" w:rsidR="00916672" w:rsidRDefault="00300DB3" w:rsidP="00300DB3">
      <w:pPr>
        <w:jc w:val="center"/>
      </w:pPr>
      <w:r>
        <w:t>as Delegate for Classis Huron</w:t>
      </w:r>
    </w:p>
    <w:p w14:paraId="3A1B1CAF" w14:textId="77777777" w:rsidR="00300DB3" w:rsidRDefault="00300DB3" w:rsidP="00300DB3">
      <w:pPr>
        <w:jc w:val="center"/>
      </w:pPr>
    </w:p>
    <w:p w14:paraId="000F568F" w14:textId="2D5F030C" w:rsidR="00E659F6" w:rsidRDefault="00300DB3" w:rsidP="00300DB3">
      <w:r>
        <w:t>Rev. Thomas Bomhof</w:t>
      </w:r>
      <w:r w:rsidR="00E659F6">
        <w:t xml:space="preserve"> (Community CRC, </w:t>
      </w:r>
      <w:r>
        <w:t>Kitchener</w:t>
      </w:r>
      <w:r w:rsidR="00E659F6">
        <w:t>)</w:t>
      </w:r>
      <w:r>
        <w:t>, Elder Jeroen Oosterom</w:t>
      </w:r>
      <w:r w:rsidR="007F58B7">
        <w:t xml:space="preserve">; </w:t>
      </w:r>
      <w:r w:rsidR="00E659F6">
        <w:t>(</w:t>
      </w:r>
      <w:r>
        <w:t>Stra</w:t>
      </w:r>
      <w:r w:rsidR="00E659F6">
        <w:t>t</w:t>
      </w:r>
      <w:r>
        <w:t>ford</w:t>
      </w:r>
      <w:r w:rsidR="00E659F6">
        <w:t xml:space="preserve"> CRC)</w:t>
      </w:r>
      <w:r>
        <w:t xml:space="preserve"> and Elder John Tamming and Rev. Sid Couperus</w:t>
      </w:r>
      <w:r w:rsidR="00E659F6">
        <w:t xml:space="preserve"> (both from Owen Sound</w:t>
      </w:r>
      <w:r>
        <w:t xml:space="preserve"> </w:t>
      </w:r>
      <w:r w:rsidR="00E659F6">
        <w:t xml:space="preserve">CRC) </w:t>
      </w:r>
      <w:r>
        <w:t>represented Classis Huron</w:t>
      </w:r>
      <w:r w:rsidR="00E659F6">
        <w:t xml:space="preserve"> at Synod 2024 held at Calvin College June 14-20.</w:t>
      </w:r>
    </w:p>
    <w:p w14:paraId="0F11745D" w14:textId="77777777" w:rsidR="00E659F6" w:rsidRDefault="00E659F6" w:rsidP="00300DB3"/>
    <w:p w14:paraId="669685FB" w14:textId="4698ED68" w:rsidR="00E659F6" w:rsidRDefault="00A07F1F" w:rsidP="00300DB3">
      <w:r>
        <w:t xml:space="preserve">The </w:t>
      </w:r>
      <w:r w:rsidR="00300DB3">
        <w:t>Agenda</w:t>
      </w:r>
      <w:r>
        <w:t xml:space="preserve"> for </w:t>
      </w:r>
      <w:r w:rsidR="00300DB3">
        <w:t>Synod</w:t>
      </w:r>
      <w:r w:rsidR="005B7AAB">
        <w:t xml:space="preserve"> 2024</w:t>
      </w:r>
      <w:r w:rsidR="00300DB3">
        <w:t xml:space="preserve"> </w:t>
      </w:r>
      <w:r w:rsidR="00E659F6">
        <w:t xml:space="preserve">came with </w:t>
      </w:r>
      <w:r w:rsidR="00300DB3">
        <w:t xml:space="preserve">a 40 Day Devotional </w:t>
      </w:r>
      <w:r w:rsidR="00051D44">
        <w:t xml:space="preserve">entitled </w:t>
      </w:r>
      <w:r w:rsidR="00051D44" w:rsidRPr="00E659F6">
        <w:rPr>
          <w:bCs/>
        </w:rPr>
        <w:t xml:space="preserve">GOD </w:t>
      </w:r>
      <w:r w:rsidR="00FA7083" w:rsidRPr="00E659F6">
        <w:rPr>
          <w:bCs/>
        </w:rPr>
        <w:t>WITH</w:t>
      </w:r>
      <w:r w:rsidR="00051D44" w:rsidRPr="00E659F6">
        <w:rPr>
          <w:bCs/>
        </w:rPr>
        <w:t xml:space="preserve"> US</w:t>
      </w:r>
      <w:r w:rsidR="00051D44">
        <w:rPr>
          <w:b/>
          <w:bCs/>
        </w:rPr>
        <w:t xml:space="preserve">, </w:t>
      </w:r>
      <w:r w:rsidR="00051D44">
        <w:t>written by CRC members, missionaries, pastors, and staff, young and old, different languages, reflecting CRC</w:t>
      </w:r>
      <w:r w:rsidR="00101E80">
        <w:t xml:space="preserve"> diversity</w:t>
      </w:r>
      <w:r w:rsidR="000B613A">
        <w:t xml:space="preserve"> and encouraging prayer for our church.</w:t>
      </w:r>
    </w:p>
    <w:p w14:paraId="63D943EA" w14:textId="77777777" w:rsidR="00E659F6" w:rsidRDefault="00E659F6" w:rsidP="00300DB3"/>
    <w:p w14:paraId="65E17F83" w14:textId="77777777" w:rsidR="00E659F6" w:rsidRDefault="00113597" w:rsidP="00300DB3">
      <w:r>
        <w:t>All d</w:t>
      </w:r>
      <w:r w:rsidR="00051D44">
        <w:t>elegate</w:t>
      </w:r>
      <w:r w:rsidR="0031565D">
        <w:t>s</w:t>
      </w:r>
      <w:r w:rsidR="00051D44">
        <w:t xml:space="preserve"> w</w:t>
      </w:r>
      <w:r w:rsidR="0031565D">
        <w:t xml:space="preserve">ere </w:t>
      </w:r>
      <w:r w:rsidR="009D1C11">
        <w:t>place</w:t>
      </w:r>
      <w:r w:rsidR="0031565D">
        <w:t>d</w:t>
      </w:r>
      <w:r w:rsidR="00051D44">
        <w:t xml:space="preserve"> in Advisory Committee</w:t>
      </w:r>
      <w:r w:rsidR="0031565D">
        <w:t>s</w:t>
      </w:r>
      <w:r w:rsidR="00051D44">
        <w:t>; Bomhof Chaired A.</w:t>
      </w:r>
      <w:r w:rsidR="009D1C11">
        <w:t>C</w:t>
      </w:r>
      <w:r w:rsidR="00051D44">
        <w:t xml:space="preserve">. #8 “Discipline Matters,” </w:t>
      </w:r>
      <w:r w:rsidR="009D1C11">
        <w:t>Oosterom in A.C.#6 “Global Missions and Ecumenical Matters</w:t>
      </w:r>
      <w:r w:rsidR="00213F08">
        <w:t>”</w:t>
      </w:r>
      <w:r w:rsidR="009D1C11">
        <w:t xml:space="preserve">; Tamming A.D.#3 </w:t>
      </w:r>
      <w:r w:rsidR="00DA6D00">
        <w:t>“</w:t>
      </w:r>
      <w:r w:rsidR="009D1C11">
        <w:t>Church Order and Related Matters</w:t>
      </w:r>
      <w:r w:rsidR="00DA6D00">
        <w:t>”</w:t>
      </w:r>
      <w:r w:rsidR="009D1C11">
        <w:t xml:space="preserve">; Couperus A.C.#5; </w:t>
      </w:r>
      <w:r w:rsidR="00DA6D00">
        <w:t>“</w:t>
      </w:r>
      <w:r w:rsidR="009D1C11">
        <w:t>Congregational Care and Justice</w:t>
      </w:r>
      <w:r w:rsidR="00DA6D00">
        <w:t>”</w:t>
      </w:r>
      <w:r w:rsidR="009D1C11">
        <w:t xml:space="preserve">. </w:t>
      </w:r>
    </w:p>
    <w:p w14:paraId="069BFE5B" w14:textId="77777777" w:rsidR="00E659F6" w:rsidRDefault="00E659F6" w:rsidP="00300DB3"/>
    <w:p w14:paraId="24D7685A" w14:textId="29799232" w:rsidR="009D1C11" w:rsidRDefault="00C81279" w:rsidP="00300DB3">
      <w:r>
        <w:t>Administering</w:t>
      </w:r>
      <w:r w:rsidR="009D1C11">
        <w:t xml:space="preserve"> </w:t>
      </w:r>
      <w:r w:rsidR="00B044FC">
        <w:t>S</w:t>
      </w:r>
      <w:r w:rsidR="009D1C11">
        <w:t xml:space="preserve">ynod takes </w:t>
      </w:r>
      <w:r w:rsidR="00B044FC">
        <w:t>o</w:t>
      </w:r>
      <w:r w:rsidR="002C1FCC">
        <w:t>rganization, cooperation and</w:t>
      </w:r>
      <w:r w:rsidR="009D1C11">
        <w:t xml:space="preserve"> coordination</w:t>
      </w:r>
      <w:r w:rsidR="00D30027">
        <w:t xml:space="preserve"> and much prayer.</w:t>
      </w:r>
      <w:r w:rsidR="00B044FC">
        <w:t xml:space="preserve"> </w:t>
      </w:r>
      <w:r w:rsidR="00A664AD">
        <w:t>O</w:t>
      </w:r>
      <w:r w:rsidR="002C1FCC">
        <w:t>ur Denominational Director of Synodical Services</w:t>
      </w:r>
      <w:r w:rsidR="004E0038">
        <w:t xml:space="preserve"> Rev. Scott</w:t>
      </w:r>
      <w:r w:rsidR="00CD1214">
        <w:t xml:space="preserve"> DeVries</w:t>
      </w:r>
      <w:r w:rsidR="002C1FCC">
        <w:t xml:space="preserve"> was diagnosed with stage 4 Cancer</w:t>
      </w:r>
      <w:r w:rsidR="00A664AD">
        <w:t xml:space="preserve"> in March</w:t>
      </w:r>
      <w:r w:rsidR="002C1FCC">
        <w:t xml:space="preserve"> and </w:t>
      </w:r>
      <w:r w:rsidR="00427B64">
        <w:t xml:space="preserve">died </w:t>
      </w:r>
      <w:r w:rsidR="002C1FCC">
        <w:t>five weeks later, April 27</w:t>
      </w:r>
      <w:r w:rsidR="002C1FCC" w:rsidRPr="002C1FCC">
        <w:rPr>
          <w:vertAlign w:val="superscript"/>
        </w:rPr>
        <w:t>th</w:t>
      </w:r>
      <w:r w:rsidR="002C1FCC">
        <w:t>, 2024.</w:t>
      </w:r>
      <w:r w:rsidR="00055571">
        <w:t xml:space="preserve"> </w:t>
      </w:r>
      <w:r w:rsidR="001A7B9A">
        <w:t xml:space="preserve">Rev. Dr. </w:t>
      </w:r>
      <w:r w:rsidR="0005403B">
        <w:t>Zach</w:t>
      </w:r>
      <w:r w:rsidR="001A7B9A">
        <w:t>ary</w:t>
      </w:r>
      <w:r w:rsidR="0005403B">
        <w:t xml:space="preserve"> King and Denominational</w:t>
      </w:r>
      <w:r w:rsidR="001A7B9A">
        <w:t xml:space="preserve"> </w:t>
      </w:r>
      <w:r w:rsidR="000F4796">
        <w:t xml:space="preserve">Staff served Synod exceptionally well in time of </w:t>
      </w:r>
      <w:r w:rsidR="00090F81">
        <w:t xml:space="preserve">loss </w:t>
      </w:r>
      <w:r w:rsidR="000F4796">
        <w:t>and grief.</w:t>
      </w:r>
      <w:r w:rsidR="002C1FCC">
        <w:t xml:space="preserve"> </w:t>
      </w:r>
      <w:r w:rsidR="009D1C11">
        <w:t xml:space="preserve"> </w:t>
      </w:r>
    </w:p>
    <w:p w14:paraId="37EA574A" w14:textId="77777777" w:rsidR="00E659F6" w:rsidRDefault="00E659F6" w:rsidP="00300DB3"/>
    <w:p w14:paraId="30592FB8" w14:textId="77777777" w:rsidR="00E659F6" w:rsidRDefault="009D1C11" w:rsidP="00300DB3">
      <w:r>
        <w:t xml:space="preserve">Synod began </w:t>
      </w:r>
      <w:r w:rsidRPr="00D527F5">
        <w:rPr>
          <w:b/>
          <w:bCs/>
        </w:rPr>
        <w:t>May 29</w:t>
      </w:r>
      <w:r w:rsidRPr="00D527F5">
        <w:rPr>
          <w:b/>
          <w:bCs/>
          <w:vertAlign w:val="superscript"/>
        </w:rPr>
        <w:t>th</w:t>
      </w:r>
      <w:r w:rsidRPr="00D527F5">
        <w:rPr>
          <w:b/>
          <w:bCs/>
        </w:rPr>
        <w:t>, on</w:t>
      </w:r>
      <w:r w:rsidRPr="001B48A8">
        <w:rPr>
          <w:b/>
          <w:bCs/>
        </w:rPr>
        <w:t xml:space="preserve"> Zoom</w:t>
      </w:r>
      <w:r>
        <w:t>, electing</w:t>
      </w:r>
      <w:r w:rsidR="000224C2">
        <w:t>;</w:t>
      </w:r>
      <w:r>
        <w:t xml:space="preserve"> </w:t>
      </w:r>
    </w:p>
    <w:p w14:paraId="09D5AD5C" w14:textId="2410DEE9" w:rsidR="00E659F6" w:rsidRDefault="000B613A" w:rsidP="00E659F6">
      <w:pPr>
        <w:pStyle w:val="ListParagraph"/>
        <w:numPr>
          <w:ilvl w:val="0"/>
          <w:numId w:val="2"/>
        </w:numPr>
      </w:pPr>
      <w:r>
        <w:t>C</w:t>
      </w:r>
      <w:r w:rsidR="000224C2">
        <w:t xml:space="preserve">hair </w:t>
      </w:r>
      <w:r>
        <w:t xml:space="preserve">of Synod </w:t>
      </w:r>
      <w:r>
        <w:tab/>
      </w:r>
      <w:r w:rsidR="000224C2">
        <w:t>Pastor Derek Buikema, Orland Park</w:t>
      </w:r>
      <w:r>
        <w:t>, Ill</w:t>
      </w:r>
      <w:r w:rsidR="000224C2">
        <w:t xml:space="preserve">; </w:t>
      </w:r>
    </w:p>
    <w:p w14:paraId="6D3E7B09" w14:textId="03CE9B99" w:rsidR="00E659F6" w:rsidRDefault="002A52D1" w:rsidP="00E659F6">
      <w:pPr>
        <w:pStyle w:val="ListParagraph"/>
        <w:numPr>
          <w:ilvl w:val="0"/>
          <w:numId w:val="2"/>
        </w:numPr>
      </w:pPr>
      <w:r>
        <w:t xml:space="preserve">Second </w:t>
      </w:r>
      <w:r w:rsidR="000B613A">
        <w:t>C</w:t>
      </w:r>
      <w:r>
        <w:t>hair</w:t>
      </w:r>
      <w:r w:rsidR="000B613A">
        <w:tab/>
      </w:r>
      <w:r w:rsidR="000B613A">
        <w:tab/>
      </w:r>
      <w:r w:rsidR="000224C2">
        <w:t xml:space="preserve">Pastor Stephen Terpstra </w:t>
      </w:r>
      <w:proofErr w:type="spellStart"/>
      <w:r w:rsidR="000224C2">
        <w:t>Borculo</w:t>
      </w:r>
      <w:proofErr w:type="spellEnd"/>
      <w:r w:rsidR="000224C2">
        <w:t xml:space="preserve"> CRC Zeeland</w:t>
      </w:r>
      <w:r w:rsidR="000B613A">
        <w:t>, Mich</w:t>
      </w:r>
      <w:r w:rsidR="000224C2">
        <w:t xml:space="preserve">; </w:t>
      </w:r>
    </w:p>
    <w:p w14:paraId="3C23DECF" w14:textId="2E96DC2B" w:rsidR="00E659F6" w:rsidRDefault="000224C2" w:rsidP="00E659F6">
      <w:pPr>
        <w:pStyle w:val="ListParagraph"/>
        <w:numPr>
          <w:ilvl w:val="0"/>
          <w:numId w:val="2"/>
        </w:numPr>
      </w:pPr>
      <w:r>
        <w:t>First Clerk</w:t>
      </w:r>
      <w:r w:rsidR="000B613A">
        <w:t xml:space="preserve"> </w:t>
      </w:r>
      <w:r w:rsidR="000B613A">
        <w:tab/>
      </w:r>
      <w:r w:rsidR="000B613A">
        <w:tab/>
      </w:r>
      <w:r>
        <w:t xml:space="preserve">Pastor Joshua </w:t>
      </w:r>
      <w:proofErr w:type="spellStart"/>
      <w:r>
        <w:t>Christoffels</w:t>
      </w:r>
      <w:proofErr w:type="spellEnd"/>
      <w:r>
        <w:t xml:space="preserve">; Hammond Ind.; and </w:t>
      </w:r>
    </w:p>
    <w:p w14:paraId="50B4D2FD" w14:textId="309D0640" w:rsidR="00E659F6" w:rsidRDefault="000224C2" w:rsidP="00E659F6">
      <w:pPr>
        <w:pStyle w:val="ListParagraph"/>
        <w:numPr>
          <w:ilvl w:val="0"/>
          <w:numId w:val="2"/>
        </w:numPr>
      </w:pPr>
      <w:r>
        <w:t>Second Clerk</w:t>
      </w:r>
      <w:r w:rsidR="000B613A">
        <w:t xml:space="preserve"> </w:t>
      </w:r>
      <w:r w:rsidR="000B613A">
        <w:tab/>
      </w:r>
      <w:r w:rsidR="000B613A">
        <w:tab/>
      </w:r>
      <w:r>
        <w:t xml:space="preserve">Pastor Daniel DeGraaf Baldwin Wis. </w:t>
      </w:r>
    </w:p>
    <w:p w14:paraId="35D013CB" w14:textId="77777777" w:rsidR="00E659F6" w:rsidRDefault="00E659F6" w:rsidP="00E659F6"/>
    <w:p w14:paraId="12B121D9" w14:textId="58245301" w:rsidR="00DB49E7" w:rsidRDefault="000224C2" w:rsidP="00E659F6">
      <w:r>
        <w:t>A week later,</w:t>
      </w:r>
      <w:r w:rsidR="00E659F6">
        <w:t xml:space="preserve"> each </w:t>
      </w:r>
      <w:r w:rsidR="002A52D1">
        <w:t>C</w:t>
      </w:r>
      <w:r>
        <w:t>hair</w:t>
      </w:r>
      <w:r w:rsidR="00E861B1">
        <w:t>p</w:t>
      </w:r>
      <w:r>
        <w:t>e</w:t>
      </w:r>
      <w:r w:rsidR="002A52D1">
        <w:t>rson</w:t>
      </w:r>
      <w:r>
        <w:t xml:space="preserve"> from </w:t>
      </w:r>
      <w:r w:rsidR="00E659F6">
        <w:t xml:space="preserve">the </w:t>
      </w:r>
      <w:r w:rsidR="00F63458">
        <w:t>n</w:t>
      </w:r>
      <w:r>
        <w:t xml:space="preserve">ine </w:t>
      </w:r>
      <w:r w:rsidR="00E659F6">
        <w:t>Advisory C</w:t>
      </w:r>
      <w:r>
        <w:t xml:space="preserve">ommittees invited delegates in their respective committee </w:t>
      </w:r>
      <w:r w:rsidR="00D527F5" w:rsidRPr="00E659F6">
        <w:rPr>
          <w:b/>
          <w:bCs/>
        </w:rPr>
        <w:t xml:space="preserve">on June </w:t>
      </w:r>
      <w:r w:rsidR="002A6DCE" w:rsidRPr="00E659F6">
        <w:rPr>
          <w:b/>
          <w:bCs/>
        </w:rPr>
        <w:t>5</w:t>
      </w:r>
      <w:r w:rsidR="002A6DCE" w:rsidRPr="00E659F6">
        <w:rPr>
          <w:b/>
          <w:bCs/>
          <w:vertAlign w:val="superscript"/>
        </w:rPr>
        <w:t>th</w:t>
      </w:r>
      <w:r w:rsidR="002A6DCE" w:rsidRPr="00E659F6">
        <w:rPr>
          <w:b/>
          <w:bCs/>
        </w:rPr>
        <w:t xml:space="preserve"> by</w:t>
      </w:r>
      <w:r w:rsidR="00051BDD" w:rsidRPr="00E659F6">
        <w:rPr>
          <w:b/>
          <w:bCs/>
        </w:rPr>
        <w:t xml:space="preserve"> </w:t>
      </w:r>
      <w:r w:rsidRPr="00E659F6">
        <w:rPr>
          <w:b/>
          <w:bCs/>
        </w:rPr>
        <w:t>zoom</w:t>
      </w:r>
      <w:r>
        <w:t xml:space="preserve">, </w:t>
      </w:r>
      <w:r w:rsidR="009A397A">
        <w:t xml:space="preserve">introducing delegates to </w:t>
      </w:r>
      <w:r w:rsidR="00A64D50">
        <w:t>each</w:t>
      </w:r>
      <w:r w:rsidR="009A397A">
        <w:t xml:space="preserve"> another,</w:t>
      </w:r>
      <w:r w:rsidR="00A64D50">
        <w:t xml:space="preserve"> and</w:t>
      </w:r>
      <w:r w:rsidR="009A397A">
        <w:t xml:space="preserve"> </w:t>
      </w:r>
      <w:r>
        <w:t>prepar</w:t>
      </w:r>
      <w:r w:rsidR="002A52D1">
        <w:t>ing</w:t>
      </w:r>
      <w:r>
        <w:t xml:space="preserve"> for Synod’s </w:t>
      </w:r>
      <w:r w:rsidR="00E659F6">
        <w:t xml:space="preserve">in-person meeting </w:t>
      </w:r>
      <w:r w:rsidR="002A52D1">
        <w:t>opening at Calvin University Campus</w:t>
      </w:r>
      <w:r w:rsidR="002A52D1" w:rsidRPr="00E659F6">
        <w:rPr>
          <w:b/>
          <w:bCs/>
        </w:rPr>
        <w:t>,</w:t>
      </w:r>
      <w:r w:rsidRPr="00E659F6">
        <w:rPr>
          <w:b/>
          <w:bCs/>
        </w:rPr>
        <w:t xml:space="preserve"> June 14-20</w:t>
      </w:r>
      <w:r>
        <w:t xml:space="preserve">. </w:t>
      </w:r>
      <w:r w:rsidR="00A64D50">
        <w:t xml:space="preserve">The meeting of Synod took place in tight </w:t>
      </w:r>
      <w:r w:rsidR="006D359B">
        <w:t>spaces on the floor of Ca</w:t>
      </w:r>
      <w:r w:rsidR="00E659F6">
        <w:t>l</w:t>
      </w:r>
      <w:r w:rsidR="006D359B">
        <w:t xml:space="preserve">vin’s Chapel. </w:t>
      </w:r>
      <w:r w:rsidR="003654AA">
        <w:t>Friday</w:t>
      </w:r>
      <w:r w:rsidR="00933468">
        <w:t xml:space="preserve"> and Saturday were spent in Committee work. </w:t>
      </w:r>
      <w:r w:rsidR="00E87656">
        <w:t>Sunday was worship</w:t>
      </w:r>
      <w:r w:rsidR="00951A46">
        <w:t xml:space="preserve"> and rest</w:t>
      </w:r>
      <w:r w:rsidR="00BA3D5F">
        <w:t xml:space="preserve"> and every</w:t>
      </w:r>
      <w:r w:rsidR="00AF5E26">
        <w:t xml:space="preserve"> morning, </w:t>
      </w:r>
      <w:r w:rsidR="002D3208">
        <w:t xml:space="preserve">CRC prayer shepherd Pastor John </w:t>
      </w:r>
      <w:r w:rsidR="00703276">
        <w:t>Hoek</w:t>
      </w:r>
      <w:r w:rsidR="001E1FFB">
        <w:t xml:space="preserve">ema invited </w:t>
      </w:r>
      <w:r w:rsidR="00CE27A0">
        <w:t>delegates</w:t>
      </w:r>
      <w:r w:rsidR="001E1FFB">
        <w:t xml:space="preserve"> </w:t>
      </w:r>
      <w:r w:rsidR="00CE27A0">
        <w:t xml:space="preserve">to begin together in </w:t>
      </w:r>
      <w:r w:rsidR="00DB49E7">
        <w:t>prayer at</w:t>
      </w:r>
      <w:r w:rsidR="001E1FFB">
        <w:t xml:space="preserve"> </w:t>
      </w:r>
      <w:r w:rsidR="00252AEE">
        <w:t xml:space="preserve">7:00 a.m. </w:t>
      </w:r>
    </w:p>
    <w:p w14:paraId="7E6A87B6" w14:textId="77777777" w:rsidR="00E659F6" w:rsidRDefault="00E659F6" w:rsidP="00E659F6"/>
    <w:p w14:paraId="125C74C0" w14:textId="0630F160" w:rsidR="00E659F6" w:rsidRDefault="00E87656" w:rsidP="00E659F6">
      <w:r>
        <w:t xml:space="preserve">Monday morning’s </w:t>
      </w:r>
      <w:r w:rsidR="003851B5">
        <w:t>p</w:t>
      </w:r>
      <w:r>
        <w:t xml:space="preserve">lenary session began </w:t>
      </w:r>
      <w:r w:rsidR="00A0556E">
        <w:t xml:space="preserve">8:15 </w:t>
      </w:r>
      <w:r>
        <w:t>with worship</w:t>
      </w:r>
      <w:r w:rsidR="00A0556E">
        <w:t xml:space="preserve"> </w:t>
      </w:r>
      <w:r w:rsidR="00CC0D1C">
        <w:t xml:space="preserve">and welcomes. </w:t>
      </w:r>
      <w:r w:rsidR="00F14AAF">
        <w:t>The Council of Delegates</w:t>
      </w:r>
      <w:r w:rsidR="00CC0D1C">
        <w:t xml:space="preserve"> consist of 55 </w:t>
      </w:r>
      <w:r w:rsidR="00A777C5">
        <w:t>C.R.C.</w:t>
      </w:r>
      <w:r w:rsidR="00115B18">
        <w:t xml:space="preserve"> volunteers</w:t>
      </w:r>
      <w:r w:rsidR="00A777C5">
        <w:t xml:space="preserve">, </w:t>
      </w:r>
      <w:r w:rsidR="00360F67">
        <w:t xml:space="preserve">1 </w:t>
      </w:r>
      <w:r w:rsidR="00A777C5">
        <w:t xml:space="preserve">from each Classis, </w:t>
      </w:r>
      <w:r w:rsidR="000B613A">
        <w:t xml:space="preserve">who </w:t>
      </w:r>
      <w:r w:rsidR="00720E95">
        <w:t>do the work of Synod between Synod. They</w:t>
      </w:r>
      <w:r w:rsidR="00F14AAF">
        <w:t xml:space="preserve"> </w:t>
      </w:r>
      <w:r w:rsidR="00276317">
        <w:t>c</w:t>
      </w:r>
      <w:r w:rsidR="00BA104B">
        <w:t xml:space="preserve">ame recommending an </w:t>
      </w:r>
      <w:r w:rsidR="00720E95">
        <w:t xml:space="preserve">extension of </w:t>
      </w:r>
      <w:r w:rsidR="00537ADD">
        <w:t>the Denominational Ministry plan adopted 2020</w:t>
      </w:r>
      <w:r w:rsidR="00F61C8C">
        <w:t xml:space="preserve"> called </w:t>
      </w:r>
      <w:r w:rsidR="00F61C8C" w:rsidRPr="003077B9">
        <w:rPr>
          <w:b/>
          <w:bCs/>
          <w:i/>
          <w:iCs/>
        </w:rPr>
        <w:t>Our Journey 2025</w:t>
      </w:r>
      <w:r w:rsidR="00360F67">
        <w:t>.</w:t>
      </w:r>
      <w:r w:rsidR="00932C2F">
        <w:t xml:space="preserve"> </w:t>
      </w:r>
      <w:r w:rsidR="00F61C8C">
        <w:t>Covid interrupted its implementation</w:t>
      </w:r>
      <w:r w:rsidR="00932C2F">
        <w:t xml:space="preserve"> and it still seemed relevant at this time.</w:t>
      </w:r>
      <w:r w:rsidR="00F61C8C">
        <w:t xml:space="preserve"> They </w:t>
      </w:r>
      <w:r w:rsidR="005F5621">
        <w:t xml:space="preserve">came </w:t>
      </w:r>
      <w:r w:rsidR="004F0E2D">
        <w:t xml:space="preserve">listing 4 priorities. </w:t>
      </w:r>
    </w:p>
    <w:p w14:paraId="5A741EF0" w14:textId="77777777" w:rsidR="00E659F6" w:rsidRDefault="005F5621" w:rsidP="00E659F6">
      <w:pPr>
        <w:ind w:left="720"/>
      </w:pPr>
      <w:r>
        <w:t xml:space="preserve">1) Cultivating </w:t>
      </w:r>
      <w:r w:rsidR="008C2265">
        <w:t xml:space="preserve">practices of </w:t>
      </w:r>
      <w:r w:rsidR="008C2265" w:rsidRPr="001C5FC3">
        <w:rPr>
          <w:b/>
          <w:bCs/>
        </w:rPr>
        <w:t>Prayer</w:t>
      </w:r>
      <w:r w:rsidR="008C2265">
        <w:t xml:space="preserve"> and </w:t>
      </w:r>
      <w:r w:rsidR="008C2265" w:rsidRPr="0021692E">
        <w:rPr>
          <w:b/>
          <w:bCs/>
        </w:rPr>
        <w:t>Spiritual Discipline</w:t>
      </w:r>
      <w:r w:rsidR="0021692E" w:rsidRPr="0021692E">
        <w:rPr>
          <w:b/>
          <w:bCs/>
        </w:rPr>
        <w:t>s</w:t>
      </w:r>
      <w:r w:rsidR="008C2265">
        <w:t xml:space="preserve">; </w:t>
      </w:r>
    </w:p>
    <w:p w14:paraId="5E2C81AD" w14:textId="77777777" w:rsidR="00E659F6" w:rsidRDefault="008C2265" w:rsidP="00E659F6">
      <w:pPr>
        <w:ind w:left="720"/>
      </w:pPr>
      <w:r>
        <w:t xml:space="preserve">2) Listening to </w:t>
      </w:r>
      <w:r w:rsidR="001C5FC3" w:rsidRPr="001C5FC3">
        <w:rPr>
          <w:b/>
          <w:bCs/>
        </w:rPr>
        <w:t xml:space="preserve">all </w:t>
      </w:r>
      <w:r w:rsidRPr="001C5FC3">
        <w:rPr>
          <w:b/>
          <w:bCs/>
        </w:rPr>
        <w:t>generation</w:t>
      </w:r>
      <w:r w:rsidR="007B5828">
        <w:t xml:space="preserve">, shaping ministry together; </w:t>
      </w:r>
    </w:p>
    <w:p w14:paraId="47534BA4" w14:textId="77777777" w:rsidR="00E659F6" w:rsidRDefault="007B5828" w:rsidP="00E659F6">
      <w:pPr>
        <w:ind w:left="720"/>
      </w:pPr>
      <w:r>
        <w:t xml:space="preserve">3) Growing </w:t>
      </w:r>
      <w:r w:rsidRPr="00D23399">
        <w:t>in</w:t>
      </w:r>
      <w:r w:rsidRPr="00D23399">
        <w:rPr>
          <w:b/>
          <w:bCs/>
        </w:rPr>
        <w:t xml:space="preserve"> Diversity</w:t>
      </w:r>
      <w:r>
        <w:t xml:space="preserve"> </w:t>
      </w:r>
      <w:r w:rsidRPr="00CD193B">
        <w:rPr>
          <w:b/>
          <w:bCs/>
        </w:rPr>
        <w:t>and unity</w:t>
      </w:r>
      <w:r>
        <w:t xml:space="preserve"> by seeking justice and reconciliation</w:t>
      </w:r>
      <w:r w:rsidR="00FF0522">
        <w:t xml:space="preserve"> with neighbours and newcomers; and </w:t>
      </w:r>
    </w:p>
    <w:p w14:paraId="7940DB32" w14:textId="77777777" w:rsidR="00E659F6" w:rsidRDefault="00FF0522" w:rsidP="00E659F6">
      <w:pPr>
        <w:ind w:left="720"/>
      </w:pPr>
      <w:r>
        <w:lastRenderedPageBreak/>
        <w:t xml:space="preserve">4) </w:t>
      </w:r>
      <w:r w:rsidRPr="00CD193B">
        <w:rPr>
          <w:b/>
          <w:bCs/>
        </w:rPr>
        <w:t>Share the gospel</w:t>
      </w:r>
      <w:r w:rsidR="00F564E7">
        <w:t xml:space="preserve"> by living </w:t>
      </w:r>
      <w:r w:rsidR="00F564E7" w:rsidRPr="00857C15">
        <w:rPr>
          <w:b/>
          <w:bCs/>
        </w:rPr>
        <w:t xml:space="preserve">missionally </w:t>
      </w:r>
      <w:r w:rsidR="00F564E7">
        <w:t>and planting churches</w:t>
      </w:r>
      <w:r w:rsidR="00294863">
        <w:t xml:space="preserve">, </w:t>
      </w:r>
      <w:r w:rsidR="00065270">
        <w:t>connecting with local and global ministries.</w:t>
      </w:r>
      <w:r w:rsidR="00DC262A">
        <w:t xml:space="preserve"> </w:t>
      </w:r>
    </w:p>
    <w:p w14:paraId="15CA6827" w14:textId="025DB5A5" w:rsidR="0059450F" w:rsidRPr="00294863" w:rsidRDefault="00DC262A" w:rsidP="00E659F6">
      <w:r>
        <w:t>Th</w:t>
      </w:r>
      <w:r w:rsidR="00294863">
        <w:t>e</w:t>
      </w:r>
      <w:r>
        <w:t xml:space="preserve"> Vision has been extended</w:t>
      </w:r>
      <w:r w:rsidR="00294863">
        <w:t xml:space="preserve"> into</w:t>
      </w:r>
      <w:r>
        <w:t xml:space="preserve"> </w:t>
      </w:r>
      <w:r w:rsidR="00F42E4D">
        <w:rPr>
          <w:b/>
          <w:bCs/>
          <w:i/>
          <w:iCs/>
        </w:rPr>
        <w:t>“Our Journey 2030</w:t>
      </w:r>
      <w:r w:rsidR="00886317">
        <w:rPr>
          <w:b/>
          <w:bCs/>
          <w:i/>
          <w:iCs/>
        </w:rPr>
        <w:t xml:space="preserve">” </w:t>
      </w:r>
      <w:r w:rsidR="00886317">
        <w:t>and worth local churches adopting.</w:t>
      </w:r>
      <w:r w:rsidR="00294863">
        <w:rPr>
          <w:b/>
          <w:bCs/>
          <w:i/>
          <w:iCs/>
        </w:rPr>
        <w:t xml:space="preserve"> </w:t>
      </w:r>
    </w:p>
    <w:p w14:paraId="7606EA76" w14:textId="77777777" w:rsidR="00E659F6" w:rsidRDefault="00E659F6" w:rsidP="00CC0D1C">
      <w:pPr>
        <w:ind w:firstLine="720"/>
      </w:pPr>
    </w:p>
    <w:p w14:paraId="275CF453" w14:textId="28BEFEC1" w:rsidR="00E659F6" w:rsidRDefault="00257188" w:rsidP="00E659F6">
      <w:r>
        <w:t>Synod deliberated</w:t>
      </w:r>
      <w:r w:rsidR="005E0A4C">
        <w:t xml:space="preserve"> next steps </w:t>
      </w:r>
      <w:r w:rsidR="00360AD9">
        <w:t xml:space="preserve">around </w:t>
      </w:r>
      <w:r w:rsidR="003851B5">
        <w:t>g</w:t>
      </w:r>
      <w:r w:rsidR="00360AD9">
        <w:t xml:space="preserve">ravamen and </w:t>
      </w:r>
      <w:r w:rsidR="003851B5">
        <w:t>d</w:t>
      </w:r>
      <w:r w:rsidR="00360AD9">
        <w:t xml:space="preserve">iscipline </w:t>
      </w:r>
      <w:r w:rsidR="00217BCF">
        <w:t xml:space="preserve">around the Human </w:t>
      </w:r>
      <w:proofErr w:type="gramStart"/>
      <w:r w:rsidR="00217BCF">
        <w:t>Sexuality  Report</w:t>
      </w:r>
      <w:proofErr w:type="gramEnd"/>
      <w:r w:rsidR="00217BCF">
        <w:t xml:space="preserve">, </w:t>
      </w:r>
      <w:r w:rsidR="00360AD9">
        <w:t xml:space="preserve">for </w:t>
      </w:r>
      <w:r w:rsidR="007743CF">
        <w:t xml:space="preserve">much of two days. </w:t>
      </w:r>
    </w:p>
    <w:p w14:paraId="239FA120" w14:textId="7C349EE5" w:rsidR="00E659F6" w:rsidRDefault="007743CF" w:rsidP="00E659F6">
      <w:pPr>
        <w:pStyle w:val="ListParagraph"/>
        <w:numPr>
          <w:ilvl w:val="0"/>
          <w:numId w:val="1"/>
        </w:numPr>
      </w:pPr>
      <w:r>
        <w:t>Churches</w:t>
      </w:r>
      <w:r w:rsidR="006B118A">
        <w:t xml:space="preserve"> with </w:t>
      </w:r>
      <w:r w:rsidR="00442D0F">
        <w:t>written p</w:t>
      </w:r>
      <w:r w:rsidR="006B118A">
        <w:t xml:space="preserve">rotests against </w:t>
      </w:r>
      <w:r w:rsidR="009F3A0D">
        <w:t xml:space="preserve">the CRC’s teaching on </w:t>
      </w:r>
      <w:r w:rsidR="00A70947">
        <w:t>Synod 2022</w:t>
      </w:r>
      <w:r w:rsidR="00C91585">
        <w:t xml:space="preserve"> </w:t>
      </w:r>
      <w:r w:rsidR="00EB7FDA">
        <w:t>and 2023</w:t>
      </w:r>
      <w:r w:rsidR="00A70947">
        <w:t xml:space="preserve"> decl</w:t>
      </w:r>
      <w:r w:rsidR="00A637C5">
        <w:t xml:space="preserve">aration that all same-sex </w:t>
      </w:r>
      <w:r w:rsidR="000F2EAC">
        <w:t xml:space="preserve">sexual activity is sinful, including same-sex </w:t>
      </w:r>
      <w:r w:rsidR="00851DDF">
        <w:t>sexual activity within a faithful, lifelong and legal marriage</w:t>
      </w:r>
      <w:r w:rsidR="00821185">
        <w:t xml:space="preserve">, </w:t>
      </w:r>
      <w:r w:rsidR="00217BCF">
        <w:t>we</w:t>
      </w:r>
      <w:r w:rsidR="0003048A">
        <w:t>re placed under</w:t>
      </w:r>
      <w:r w:rsidR="000B613A">
        <w:t xml:space="preserve"> “</w:t>
      </w:r>
      <w:r w:rsidR="0003048A">
        <w:t>limited suspension</w:t>
      </w:r>
      <w:r w:rsidR="000B613A">
        <w:t>”</w:t>
      </w:r>
      <w:r w:rsidR="00821185">
        <w:t xml:space="preserve"> and given one year to retract their pro</w:t>
      </w:r>
      <w:r w:rsidR="00BC7F4B">
        <w:t>test and repent from their teachings, or begin the process of disaffiliation</w:t>
      </w:r>
      <w:r w:rsidR="00E31F30">
        <w:t xml:space="preserve"> from the denomination</w:t>
      </w:r>
      <w:r w:rsidR="00BC7F4B">
        <w:t xml:space="preserve">. </w:t>
      </w:r>
      <w:r w:rsidR="00F92334">
        <w:t xml:space="preserve">“Discipline is Discipleship.” </w:t>
      </w:r>
    </w:p>
    <w:p w14:paraId="7AE85E12" w14:textId="77777777" w:rsidR="00E659F6" w:rsidRDefault="00A046CF" w:rsidP="00E659F6">
      <w:pPr>
        <w:pStyle w:val="ListParagraph"/>
        <w:numPr>
          <w:ilvl w:val="0"/>
          <w:numId w:val="1"/>
        </w:numPr>
      </w:pPr>
      <w:r>
        <w:t xml:space="preserve">Classis </w:t>
      </w:r>
      <w:proofErr w:type="spellStart"/>
      <w:r>
        <w:t>Iakota</w:t>
      </w:r>
      <w:proofErr w:type="spellEnd"/>
      <w:r>
        <w:t xml:space="preserve"> </w:t>
      </w:r>
      <w:r w:rsidR="00B6129F">
        <w:t>requested that</w:t>
      </w:r>
      <w:r w:rsidR="00720F13">
        <w:t xml:space="preserve"> Synod declare</w:t>
      </w:r>
      <w:r w:rsidR="00B6129F">
        <w:t xml:space="preserve"> the Heidelberg Catechism Q&amp;A.10</w:t>
      </w:r>
      <w:r w:rsidR="00C11952">
        <w:t xml:space="preserve">8 a Salvation Issue and the registered vote </w:t>
      </w:r>
      <w:r w:rsidR="001D42C2">
        <w:t>was rejected by 103 to 59.</w:t>
      </w:r>
      <w:r w:rsidR="00720F13">
        <w:t xml:space="preserve"> </w:t>
      </w:r>
    </w:p>
    <w:p w14:paraId="72F8B003" w14:textId="77777777" w:rsidR="00E659F6" w:rsidRDefault="00994B37" w:rsidP="00E659F6">
      <w:pPr>
        <w:pStyle w:val="ListParagraph"/>
        <w:numPr>
          <w:ilvl w:val="0"/>
          <w:numId w:val="1"/>
        </w:numPr>
      </w:pPr>
      <w:r>
        <w:t xml:space="preserve">Office bearers </w:t>
      </w:r>
      <w:r w:rsidR="00E31F30">
        <w:t>w</w:t>
      </w:r>
      <w:r w:rsidR="007203FA">
        <w:t>ho struggle</w:t>
      </w:r>
      <w:r w:rsidR="00CF5AC3">
        <w:t xml:space="preserve"> </w:t>
      </w:r>
      <w:r w:rsidR="007203FA">
        <w:t xml:space="preserve">with signing </w:t>
      </w:r>
      <w:r w:rsidR="00A41CF4">
        <w:t>T</w:t>
      </w:r>
      <w:r w:rsidR="007203FA">
        <w:t>he Covenant of</w:t>
      </w:r>
      <w:r w:rsidR="00AD1972">
        <w:t xml:space="preserve"> Office Bearers</w:t>
      </w:r>
      <w:r w:rsidR="007203FA">
        <w:t xml:space="preserve"> could write a Gravamen</w:t>
      </w:r>
      <w:r w:rsidR="00B52AF7">
        <w:t xml:space="preserve"> to their local council</w:t>
      </w:r>
      <w:r w:rsidR="007203FA">
        <w:t xml:space="preserve">, </w:t>
      </w:r>
      <w:r w:rsidR="00B52AF7">
        <w:t>(</w:t>
      </w:r>
      <w:r w:rsidR="0094661B">
        <w:t>with</w:t>
      </w:r>
      <w:r w:rsidR="000333E9">
        <w:t xml:space="preserve"> a </w:t>
      </w:r>
      <w:proofErr w:type="gramStart"/>
      <w:r w:rsidR="000333E9">
        <w:t>three year</w:t>
      </w:r>
      <w:proofErr w:type="gramEnd"/>
      <w:r w:rsidR="000333E9">
        <w:t xml:space="preserve"> limitation</w:t>
      </w:r>
      <w:r w:rsidR="00B52AF7">
        <w:t>)</w:t>
      </w:r>
      <w:r w:rsidR="000333E9">
        <w:t xml:space="preserve">. </w:t>
      </w:r>
    </w:p>
    <w:p w14:paraId="1D8CA294" w14:textId="77777777" w:rsidR="00E659F6" w:rsidRDefault="000333E9" w:rsidP="00E659F6">
      <w:pPr>
        <w:pStyle w:val="ListParagraph"/>
        <w:numPr>
          <w:ilvl w:val="0"/>
          <w:numId w:val="1"/>
        </w:numPr>
      </w:pPr>
      <w:r>
        <w:t xml:space="preserve">Office Bearers with Gravamen </w:t>
      </w:r>
      <w:r w:rsidR="000E7C8D">
        <w:t>are to recuse themselves from Classis meetings</w:t>
      </w:r>
      <w:r w:rsidR="00082BC0">
        <w:t>,</w:t>
      </w:r>
      <w:r>
        <w:t xml:space="preserve"> delegate</w:t>
      </w:r>
      <w:r w:rsidR="00082BC0">
        <w:t>s</w:t>
      </w:r>
      <w:r>
        <w:t xml:space="preserve"> to Synod or </w:t>
      </w:r>
      <w:r w:rsidR="00DB35AC">
        <w:t>Synodical Agencies or</w:t>
      </w:r>
      <w:r w:rsidR="00082BC0">
        <w:t xml:space="preserve"> Boards.</w:t>
      </w:r>
      <w:r w:rsidR="00DA5785">
        <w:t xml:space="preserve"> </w:t>
      </w:r>
    </w:p>
    <w:p w14:paraId="1AC8B2A7" w14:textId="77777777" w:rsidR="00E659F6" w:rsidRDefault="00DA5785" w:rsidP="00E659F6">
      <w:pPr>
        <w:pStyle w:val="ListParagraph"/>
        <w:numPr>
          <w:ilvl w:val="0"/>
          <w:numId w:val="1"/>
        </w:numPr>
      </w:pPr>
      <w:r>
        <w:t xml:space="preserve">Office Bearers under limited suspension </w:t>
      </w:r>
      <w:r w:rsidR="00C53EAE">
        <w:t xml:space="preserve">may still attend Classis Meetings and speak, but they may not vote. </w:t>
      </w:r>
    </w:p>
    <w:p w14:paraId="2C76B503" w14:textId="511C61C4" w:rsidR="00825EE8" w:rsidRDefault="009F1C93" w:rsidP="00E659F6">
      <w:pPr>
        <w:pStyle w:val="ListParagraph"/>
        <w:numPr>
          <w:ilvl w:val="0"/>
          <w:numId w:val="1"/>
        </w:numPr>
      </w:pPr>
      <w:r>
        <w:t>Synod 2024 also ask</w:t>
      </w:r>
      <w:r w:rsidR="004A469B">
        <w:t>ed</w:t>
      </w:r>
      <w:r>
        <w:t xml:space="preserve"> all delegates in Classis be asked to sign </w:t>
      </w:r>
      <w:r w:rsidR="00BC3D2C">
        <w:t>The Covenant of Office Bearers</w:t>
      </w:r>
      <w:r w:rsidR="004A469B">
        <w:t xml:space="preserve"> every year</w:t>
      </w:r>
      <w:r w:rsidR="00BC3D2C">
        <w:t xml:space="preserve"> (and not just first</w:t>
      </w:r>
      <w:r w:rsidR="00825EE8">
        <w:t>-</w:t>
      </w:r>
      <w:r w:rsidR="00BC3D2C">
        <w:t>time delegate</w:t>
      </w:r>
      <w:r w:rsidR="009A6DB6">
        <w:t>s.)</w:t>
      </w:r>
    </w:p>
    <w:p w14:paraId="12AA7882" w14:textId="77777777" w:rsidR="00E659F6" w:rsidRDefault="00E659F6" w:rsidP="00E659F6"/>
    <w:p w14:paraId="755385BD" w14:textId="27570EBC" w:rsidR="007C1F6D" w:rsidRDefault="00825EE8" w:rsidP="000B613A">
      <w:r>
        <w:t xml:space="preserve">Susan </w:t>
      </w:r>
      <w:proofErr w:type="spellStart"/>
      <w:r>
        <w:t>L</w:t>
      </w:r>
      <w:r w:rsidR="009A6DB6">
        <w:t>a</w:t>
      </w:r>
      <w:r>
        <w:t>C</w:t>
      </w:r>
      <w:r w:rsidR="009A6DB6">
        <w:t>l</w:t>
      </w:r>
      <w:r>
        <w:t>ear</w:t>
      </w:r>
      <w:proofErr w:type="spellEnd"/>
      <w:r w:rsidR="004A469B">
        <w:t xml:space="preserve">, </w:t>
      </w:r>
      <w:r w:rsidR="00120292">
        <w:t xml:space="preserve">the </w:t>
      </w:r>
      <w:r w:rsidR="00120292" w:rsidRPr="000B613A">
        <w:rPr>
          <w:b/>
        </w:rPr>
        <w:t>Director for Candidacy for the Christian Reformed Church</w:t>
      </w:r>
      <w:r w:rsidR="00AF3BAA">
        <w:t xml:space="preserve"> gave a riveting speech</w:t>
      </w:r>
      <w:r w:rsidR="00E103C4">
        <w:t xml:space="preserve">, warning </w:t>
      </w:r>
      <w:r w:rsidR="000F667E">
        <w:t>our</w:t>
      </w:r>
      <w:r w:rsidR="00E103C4">
        <w:t xml:space="preserve"> denomination</w:t>
      </w:r>
      <w:r w:rsidR="003C34CB">
        <w:t>, like many other</w:t>
      </w:r>
      <w:r w:rsidR="000F667E">
        <w:t>s</w:t>
      </w:r>
      <w:r w:rsidR="003C34CB">
        <w:t>, is facing a pastoral leadership shortage</w:t>
      </w:r>
      <w:r w:rsidR="005E70B5">
        <w:t xml:space="preserve">. </w:t>
      </w:r>
      <w:r w:rsidR="009C2F09">
        <w:t>30% of CRC pastors are 60 and older.</w:t>
      </w:r>
      <w:r w:rsidR="00E74220">
        <w:t xml:space="preserve"> </w:t>
      </w:r>
      <w:r w:rsidR="009D6C93">
        <w:t xml:space="preserve">Instead of being </w:t>
      </w:r>
      <w:r w:rsidR="000B613A">
        <w:t>v</w:t>
      </w:r>
      <w:r w:rsidR="009D6C93">
        <w:t>acant for 1 or 2 years, churches are</w:t>
      </w:r>
      <w:r w:rsidR="008B0E42">
        <w:t xml:space="preserve"> now</w:t>
      </w:r>
      <w:r w:rsidR="009D6C93">
        <w:t xml:space="preserve"> vacant 3 to 5 years. </w:t>
      </w:r>
      <w:r w:rsidR="00E74220">
        <w:t>We need more commissioned pastors.</w:t>
      </w:r>
      <w:r w:rsidR="009C2F09">
        <w:t xml:space="preserve"> </w:t>
      </w:r>
      <w:r w:rsidR="005E70B5">
        <w:t xml:space="preserve">She mentioned fears of financial burdens; potential relocation for </w:t>
      </w:r>
      <w:r w:rsidR="001279BD">
        <w:t>study and ministry; perceived lack of support for the</w:t>
      </w:r>
      <w:r w:rsidR="00743AD1">
        <w:t>ological education; and negativity within the denomination</w:t>
      </w:r>
      <w:r w:rsidR="006C4867">
        <w:t xml:space="preserve"> as reasons why people are reluctant to enter ministry</w:t>
      </w:r>
      <w:r w:rsidR="00743AD1">
        <w:t xml:space="preserve">. She also highlighted, students were coming to the denomination because of Reformed </w:t>
      </w:r>
      <w:r w:rsidR="000B613A">
        <w:t>t</w:t>
      </w:r>
      <w:r w:rsidR="00C66181">
        <w:t xml:space="preserve">heology; </w:t>
      </w:r>
      <w:r w:rsidR="00353E33">
        <w:t xml:space="preserve">well formed character of a lot of CRC folk; </w:t>
      </w:r>
      <w:r w:rsidR="000B613A">
        <w:t>c</w:t>
      </w:r>
      <w:r w:rsidR="00353E33">
        <w:t xml:space="preserve">ovenantal </w:t>
      </w:r>
      <w:r w:rsidR="000B613A">
        <w:t>c</w:t>
      </w:r>
      <w:r w:rsidR="00353E33">
        <w:t xml:space="preserve">ommitment to one another; </w:t>
      </w:r>
      <w:r w:rsidR="0068292D">
        <w:t>400 years of Church Order wisdom;</w:t>
      </w:r>
      <w:r w:rsidR="006344AD">
        <w:t xml:space="preserve"> a </w:t>
      </w:r>
      <w:r w:rsidR="000B613A">
        <w:t>b</w:t>
      </w:r>
      <w:r w:rsidR="006344AD">
        <w:t xml:space="preserve">elief in </w:t>
      </w:r>
      <w:r w:rsidR="000B613A">
        <w:t>l</w:t>
      </w:r>
      <w:r w:rsidR="006344AD">
        <w:t xml:space="preserve">eadership </w:t>
      </w:r>
      <w:r w:rsidR="000B613A">
        <w:t>d</w:t>
      </w:r>
      <w:r w:rsidR="006344AD">
        <w:t>evelopment;</w:t>
      </w:r>
      <w:r w:rsidR="0068292D">
        <w:t xml:space="preserve"> </w:t>
      </w:r>
      <w:r w:rsidR="00254AC3">
        <w:t xml:space="preserve">and </w:t>
      </w:r>
      <w:r w:rsidR="000B613A">
        <w:t>l</w:t>
      </w:r>
      <w:r w:rsidR="00254AC3">
        <w:t xml:space="preserve">ay </w:t>
      </w:r>
      <w:r w:rsidR="000B613A">
        <w:t>g</w:t>
      </w:r>
      <w:r w:rsidR="00254AC3">
        <w:t xml:space="preserve">overnance and </w:t>
      </w:r>
      <w:r w:rsidR="000B613A">
        <w:t>m</w:t>
      </w:r>
      <w:r w:rsidR="00254AC3">
        <w:t xml:space="preserve">inistry leadership. </w:t>
      </w:r>
      <w:r w:rsidR="004F13A6">
        <w:t xml:space="preserve">She then introduced 12 </w:t>
      </w:r>
      <w:r w:rsidR="00850AE1">
        <w:t xml:space="preserve">new </w:t>
      </w:r>
      <w:r w:rsidR="000B613A">
        <w:t>c</w:t>
      </w:r>
      <w:r w:rsidR="00850AE1">
        <w:t xml:space="preserve">andidates for ordination, along with 13 others who could not make Synod. </w:t>
      </w:r>
      <w:r w:rsidR="000B613A">
        <w:t xml:space="preserve"> </w:t>
      </w:r>
      <w:r w:rsidR="00543DD3" w:rsidRPr="000B613A">
        <w:rPr>
          <w:i/>
        </w:rPr>
        <w:t xml:space="preserve">Classis Huron delegates were </w:t>
      </w:r>
      <w:r w:rsidR="00850AE1" w:rsidRPr="000B613A">
        <w:rPr>
          <w:i/>
        </w:rPr>
        <w:t xml:space="preserve">delighted to </w:t>
      </w:r>
      <w:r w:rsidR="00755C3C" w:rsidRPr="000B613A">
        <w:rPr>
          <w:i/>
        </w:rPr>
        <w:t xml:space="preserve">celebrate with </w:t>
      </w:r>
      <w:r w:rsidR="00051B75" w:rsidRPr="003851B5">
        <w:rPr>
          <w:b/>
          <w:i/>
        </w:rPr>
        <w:t>Melissa Burmaster</w:t>
      </w:r>
      <w:r w:rsidR="00F801C7" w:rsidRPr="000B613A">
        <w:rPr>
          <w:i/>
        </w:rPr>
        <w:t>,</w:t>
      </w:r>
      <w:r w:rsidR="00051B75" w:rsidRPr="000B613A">
        <w:rPr>
          <w:i/>
        </w:rPr>
        <w:t xml:space="preserve"> </w:t>
      </w:r>
      <w:r w:rsidR="00154C3B" w:rsidRPr="000B613A">
        <w:rPr>
          <w:i/>
        </w:rPr>
        <w:t xml:space="preserve">serving Waterloo Campus Ministry, who was also presented. </w:t>
      </w:r>
      <w:r w:rsidR="0067383B">
        <w:t xml:space="preserve">Susan </w:t>
      </w:r>
      <w:proofErr w:type="spellStart"/>
      <w:r w:rsidR="0067383B">
        <w:t>LaClear</w:t>
      </w:r>
      <w:proofErr w:type="spellEnd"/>
      <w:r w:rsidR="0067383B">
        <w:t xml:space="preserve"> challenged all delegates to pray </w:t>
      </w:r>
      <w:r w:rsidR="00E412C0">
        <w:t>dail</w:t>
      </w:r>
      <w:r w:rsidR="00430A08">
        <w:t xml:space="preserve">y to the Lord of the Harvest to </w:t>
      </w:r>
      <w:r w:rsidR="00A37374">
        <w:t xml:space="preserve">raise up and </w:t>
      </w:r>
      <w:r w:rsidR="00430A08">
        <w:t xml:space="preserve">send out laborers into the harvest field. </w:t>
      </w:r>
    </w:p>
    <w:p w14:paraId="145EBF6A" w14:textId="77777777" w:rsidR="00E659F6" w:rsidRDefault="00E659F6" w:rsidP="00E659F6"/>
    <w:p w14:paraId="103AD7B3" w14:textId="51DD1CE2" w:rsidR="008B4E22" w:rsidRDefault="002E5324" w:rsidP="00E659F6">
      <w:r>
        <w:t xml:space="preserve">Synod heard from </w:t>
      </w:r>
      <w:r w:rsidR="001B18A4">
        <w:t>the Christian Reformed Church in Nigeria</w:t>
      </w:r>
      <w:r w:rsidR="00EF6145">
        <w:t>,</w:t>
      </w:r>
      <w:r w:rsidR="001B18A4">
        <w:t xml:space="preserve"> Isaiah</w:t>
      </w:r>
      <w:r w:rsidR="00ED5126">
        <w:t xml:space="preserve"> </w:t>
      </w:r>
      <w:proofErr w:type="spellStart"/>
      <w:r w:rsidR="00ED5126">
        <w:t>Jirapye</w:t>
      </w:r>
      <w:proofErr w:type="spellEnd"/>
      <w:r w:rsidR="00ED5126">
        <w:t xml:space="preserve"> </w:t>
      </w:r>
      <w:proofErr w:type="spellStart"/>
      <w:r w:rsidR="00ED5126">
        <w:t>Maagaji</w:t>
      </w:r>
      <w:proofErr w:type="spellEnd"/>
      <w:r w:rsidR="00ED5126">
        <w:t>,</w:t>
      </w:r>
      <w:r w:rsidR="00EF6145">
        <w:t xml:space="preserve"> who said thank</w:t>
      </w:r>
      <w:r w:rsidR="000B613A">
        <w:t xml:space="preserve"> </w:t>
      </w:r>
      <w:r w:rsidR="00EF6145">
        <w:t xml:space="preserve">you for </w:t>
      </w:r>
      <w:r w:rsidR="00420810">
        <w:t xml:space="preserve">missionaries and synods before, who poured their hearts into </w:t>
      </w:r>
      <w:r w:rsidR="002914D9">
        <w:t>“</w:t>
      </w:r>
      <w:r w:rsidR="00420810">
        <w:t>our people</w:t>
      </w:r>
      <w:r w:rsidR="002914D9">
        <w:t>”</w:t>
      </w:r>
      <w:r w:rsidR="00420810">
        <w:t>. They now have 500,000 worshipers, 300,000 members</w:t>
      </w:r>
      <w:r w:rsidR="00EA11FE">
        <w:t>, 276 pastors and 20 Classis’s, and 3 Bible Colleges</w:t>
      </w:r>
      <w:r w:rsidR="008E0B98">
        <w:t xml:space="preserve">, 25 schools and 5 health clinics. Thankyou to Resonate. </w:t>
      </w:r>
      <w:r w:rsidR="0085189A">
        <w:lastRenderedPageBreak/>
        <w:t>Luke</w:t>
      </w:r>
      <w:r w:rsidR="002614C9">
        <w:t xml:space="preserve"> Ariko </w:t>
      </w:r>
      <w:proofErr w:type="spellStart"/>
      <w:r w:rsidR="002614C9">
        <w:t>Ekitala</w:t>
      </w:r>
      <w:proofErr w:type="spellEnd"/>
      <w:r w:rsidR="002614C9">
        <w:t xml:space="preserve">, General Secretary from East Africa has 1,200 </w:t>
      </w:r>
      <w:proofErr w:type="spellStart"/>
      <w:r w:rsidR="002614C9">
        <w:t>congregationas</w:t>
      </w:r>
      <w:proofErr w:type="spellEnd"/>
      <w:r w:rsidR="002614C9">
        <w:t xml:space="preserve">, </w:t>
      </w:r>
      <w:r w:rsidR="002E3CEA">
        <w:t xml:space="preserve">with schools and healthcare centers and community developments. Patrick Jok </w:t>
      </w:r>
      <w:r w:rsidR="0067212E">
        <w:t xml:space="preserve">general secretary from Sudanese </w:t>
      </w:r>
      <w:r w:rsidR="00811737">
        <w:t>Reformed Church from South Sudan, share of their struggles, with civil war and economic hardship, but churches are growing there.</w:t>
      </w:r>
      <w:r w:rsidR="002914D9">
        <w:t xml:space="preserve"> It was so humbling to hear how excited they were to stand before </w:t>
      </w:r>
      <w:r w:rsidR="008B4E22">
        <w:t xml:space="preserve">the Synod of the Christian Reformed Church of North America and give words of gratitude and thanks for all we as a denomination have done for them in the past, and present. </w:t>
      </w:r>
    </w:p>
    <w:p w14:paraId="21750E68" w14:textId="77777777" w:rsidR="00E659F6" w:rsidRDefault="00E659F6" w:rsidP="00E659F6"/>
    <w:p w14:paraId="56129E43" w14:textId="77777777" w:rsidR="000B613A" w:rsidRDefault="00D732C1" w:rsidP="00E659F6">
      <w:r>
        <w:t xml:space="preserve">Finally, Rev. Kevin DeRaaf gave a presentation on behalf of Resonate, informing Synod </w:t>
      </w:r>
      <w:r w:rsidR="00BC1F1A">
        <w:t xml:space="preserve">of </w:t>
      </w:r>
    </w:p>
    <w:p w14:paraId="6FB049F2" w14:textId="77777777" w:rsidR="000B613A" w:rsidRDefault="00BC1F1A" w:rsidP="000B613A">
      <w:pPr>
        <w:pStyle w:val="ListParagraph"/>
        <w:numPr>
          <w:ilvl w:val="0"/>
          <w:numId w:val="4"/>
        </w:numPr>
      </w:pPr>
      <w:r>
        <w:t xml:space="preserve">33 new church plants that have taken off since Covid, and especially the last two years, </w:t>
      </w:r>
      <w:r w:rsidR="00DB1B63">
        <w:t xml:space="preserve">among the Latin Consejo </w:t>
      </w:r>
      <w:r w:rsidR="00771F1B">
        <w:t xml:space="preserve">and Black </w:t>
      </w:r>
      <w:r w:rsidR="00DB1B63">
        <w:t xml:space="preserve">Communities </w:t>
      </w:r>
      <w:r w:rsidR="00771F1B">
        <w:t>in the South</w:t>
      </w:r>
      <w:r w:rsidR="00D522C8">
        <w:t>-</w:t>
      </w:r>
      <w:r w:rsidR="00771F1B">
        <w:t xml:space="preserve">Eastern States. </w:t>
      </w:r>
    </w:p>
    <w:p w14:paraId="1E6730B1" w14:textId="77777777" w:rsidR="000B613A" w:rsidRDefault="00D522C8" w:rsidP="000B613A">
      <w:pPr>
        <w:pStyle w:val="ListParagraph"/>
        <w:numPr>
          <w:ilvl w:val="0"/>
          <w:numId w:val="4"/>
        </w:numPr>
      </w:pPr>
      <w:r>
        <w:t xml:space="preserve">There is a hunger and thirst </w:t>
      </w:r>
      <w:r w:rsidR="006D0A7E">
        <w:t xml:space="preserve">for training and teaching in the Reformed </w:t>
      </w:r>
      <w:r w:rsidR="000B613A">
        <w:t>f</w:t>
      </w:r>
      <w:r w:rsidR="006D0A7E">
        <w:t xml:space="preserve">aith, spawning new faith communities bearing fruit. </w:t>
      </w:r>
    </w:p>
    <w:p w14:paraId="29B3B930" w14:textId="77777777" w:rsidR="000B613A" w:rsidRDefault="00A62C7A" w:rsidP="000B613A">
      <w:pPr>
        <w:pStyle w:val="ListParagraph"/>
        <w:numPr>
          <w:ilvl w:val="0"/>
          <w:numId w:val="4"/>
        </w:numPr>
      </w:pPr>
      <w:r>
        <w:t xml:space="preserve">Included in the larger Global Vision of the denomination, Resonate has also been working with a cluster </w:t>
      </w:r>
      <w:r w:rsidR="00CA1904">
        <w:t>of</w:t>
      </w:r>
      <w:r>
        <w:t xml:space="preserve"> </w:t>
      </w:r>
      <w:r w:rsidR="00CA1904">
        <w:t xml:space="preserve">Venezuelan congregations who have </w:t>
      </w:r>
      <w:r w:rsidR="00C21653">
        <w:t xml:space="preserve">indicated an interest in also “belonging” to the Christian Reformed Church of North America. </w:t>
      </w:r>
    </w:p>
    <w:p w14:paraId="49461A97" w14:textId="77C3B2EA" w:rsidR="00E659F6" w:rsidRDefault="008B3D7B" w:rsidP="000B613A">
      <w:pPr>
        <w:pStyle w:val="ListParagraph"/>
        <w:numPr>
          <w:ilvl w:val="0"/>
          <w:numId w:val="4"/>
        </w:numPr>
      </w:pPr>
      <w:r>
        <w:t>The tensions and strains of</w:t>
      </w:r>
      <w:r w:rsidR="009A2C70">
        <w:t xml:space="preserve"> our denomination walking through these last three Synods has impacted Ministry Shares and diminished </w:t>
      </w:r>
      <w:r w:rsidR="007D38B6">
        <w:t xml:space="preserve">abilities </w:t>
      </w:r>
      <w:r w:rsidR="00CD731C">
        <w:t xml:space="preserve">to support missions at home and abroad but Resonate continues to hear stories of God’s redeeming work in and through </w:t>
      </w:r>
      <w:r w:rsidR="003E5470">
        <w:t xml:space="preserve">churches and church plants alike. </w:t>
      </w:r>
    </w:p>
    <w:p w14:paraId="6815F4D8" w14:textId="77777777" w:rsidR="00E659F6" w:rsidRDefault="00E659F6" w:rsidP="00E659F6"/>
    <w:p w14:paraId="156742FF" w14:textId="2176DD56" w:rsidR="003077B9" w:rsidRDefault="003E5470" w:rsidP="00E659F6">
      <w:r>
        <w:t xml:space="preserve">God </w:t>
      </w:r>
      <w:r w:rsidR="004F793B">
        <w:t>I</w:t>
      </w:r>
      <w:r>
        <w:t xml:space="preserve">s Still </w:t>
      </w:r>
      <w:proofErr w:type="gramStart"/>
      <w:r>
        <w:t>With</w:t>
      </w:r>
      <w:proofErr w:type="gramEnd"/>
      <w:r w:rsidR="004F793B">
        <w:t xml:space="preserve"> </w:t>
      </w:r>
      <w:r>
        <w:t>U</w:t>
      </w:r>
      <w:r w:rsidR="008D39B5">
        <w:t>s</w:t>
      </w:r>
      <w:r>
        <w:t xml:space="preserve"> and continues to hold </w:t>
      </w:r>
      <w:r w:rsidR="008D39B5">
        <w:t>his church and our denomination in his hand. May h</w:t>
      </w:r>
      <w:r w:rsidR="00CB0418">
        <w:t xml:space="preserve">is kingdom continue to come, and his will be done among us, so that we might continue to </w:t>
      </w:r>
      <w:r w:rsidR="00BB6BF8">
        <w:t>serve him and go on our way rejoicing.</w:t>
      </w:r>
      <w:r w:rsidR="00AB4B1C">
        <w:t xml:space="preserve"> Thankyou for entrusting the four of us with the privilege of representing </w:t>
      </w:r>
      <w:r w:rsidR="00701F61">
        <w:t>Classis Huron at Synod 2024.</w:t>
      </w:r>
    </w:p>
    <w:sectPr w:rsidR="003077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D0C52"/>
    <w:multiLevelType w:val="hybridMultilevel"/>
    <w:tmpl w:val="BD0044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35E2"/>
    <w:multiLevelType w:val="hybridMultilevel"/>
    <w:tmpl w:val="ACC80F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75585"/>
    <w:multiLevelType w:val="hybridMultilevel"/>
    <w:tmpl w:val="36722D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072F5"/>
    <w:multiLevelType w:val="hybridMultilevel"/>
    <w:tmpl w:val="BE94E7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32966">
    <w:abstractNumId w:val="1"/>
  </w:num>
  <w:num w:numId="2" w16cid:durableId="489106048">
    <w:abstractNumId w:val="2"/>
  </w:num>
  <w:num w:numId="3" w16cid:durableId="37097650">
    <w:abstractNumId w:val="3"/>
  </w:num>
  <w:num w:numId="4" w16cid:durableId="146330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B3"/>
    <w:rsid w:val="000122D0"/>
    <w:rsid w:val="000224C2"/>
    <w:rsid w:val="0003048A"/>
    <w:rsid w:val="000333E9"/>
    <w:rsid w:val="00051B75"/>
    <w:rsid w:val="00051BDD"/>
    <w:rsid w:val="00051D44"/>
    <w:rsid w:val="0005403B"/>
    <w:rsid w:val="00055571"/>
    <w:rsid w:val="00065270"/>
    <w:rsid w:val="00082BC0"/>
    <w:rsid w:val="00090F81"/>
    <w:rsid w:val="000B613A"/>
    <w:rsid w:val="000E7C8D"/>
    <w:rsid w:val="000F2EAC"/>
    <w:rsid w:val="000F4796"/>
    <w:rsid w:val="000F667E"/>
    <w:rsid w:val="00101E80"/>
    <w:rsid w:val="00113597"/>
    <w:rsid w:val="00115B18"/>
    <w:rsid w:val="00120292"/>
    <w:rsid w:val="001279BD"/>
    <w:rsid w:val="00146C63"/>
    <w:rsid w:val="00154C3B"/>
    <w:rsid w:val="001A7B9A"/>
    <w:rsid w:val="001B18A4"/>
    <w:rsid w:val="001B48A8"/>
    <w:rsid w:val="001C5FC3"/>
    <w:rsid w:val="001D42C2"/>
    <w:rsid w:val="001E1FFB"/>
    <w:rsid w:val="00213F08"/>
    <w:rsid w:val="0021692E"/>
    <w:rsid w:val="00217BCF"/>
    <w:rsid w:val="00252AEE"/>
    <w:rsid w:val="00254AC3"/>
    <w:rsid w:val="00257188"/>
    <w:rsid w:val="002614C9"/>
    <w:rsid w:val="002666D9"/>
    <w:rsid w:val="00276317"/>
    <w:rsid w:val="002914D9"/>
    <w:rsid w:val="00294863"/>
    <w:rsid w:val="002A52D1"/>
    <w:rsid w:val="002A6DCE"/>
    <w:rsid w:val="002C1FCC"/>
    <w:rsid w:val="002D3208"/>
    <w:rsid w:val="002E3CEA"/>
    <w:rsid w:val="002E5324"/>
    <w:rsid w:val="00300DB3"/>
    <w:rsid w:val="003077B9"/>
    <w:rsid w:val="0031565D"/>
    <w:rsid w:val="00353E33"/>
    <w:rsid w:val="00360AD9"/>
    <w:rsid w:val="00360F67"/>
    <w:rsid w:val="003654AA"/>
    <w:rsid w:val="00374742"/>
    <w:rsid w:val="003851B5"/>
    <w:rsid w:val="003C34CB"/>
    <w:rsid w:val="003E5470"/>
    <w:rsid w:val="003E72FB"/>
    <w:rsid w:val="00420810"/>
    <w:rsid w:val="00427B64"/>
    <w:rsid w:val="00430A08"/>
    <w:rsid w:val="00442D0F"/>
    <w:rsid w:val="00464D02"/>
    <w:rsid w:val="00476C4D"/>
    <w:rsid w:val="004A469B"/>
    <w:rsid w:val="004B552B"/>
    <w:rsid w:val="004C5339"/>
    <w:rsid w:val="004E0038"/>
    <w:rsid w:val="004F0696"/>
    <w:rsid w:val="004F0E2D"/>
    <w:rsid w:val="004F13A6"/>
    <w:rsid w:val="004F793B"/>
    <w:rsid w:val="00537ADD"/>
    <w:rsid w:val="00543DD3"/>
    <w:rsid w:val="0054521C"/>
    <w:rsid w:val="0057045B"/>
    <w:rsid w:val="0059450F"/>
    <w:rsid w:val="005A5A2C"/>
    <w:rsid w:val="005B7AAB"/>
    <w:rsid w:val="005E0A4C"/>
    <w:rsid w:val="005E70B5"/>
    <w:rsid w:val="005F5621"/>
    <w:rsid w:val="006344AD"/>
    <w:rsid w:val="0067212E"/>
    <w:rsid w:val="0067383B"/>
    <w:rsid w:val="0068292D"/>
    <w:rsid w:val="006B118A"/>
    <w:rsid w:val="006C4867"/>
    <w:rsid w:val="006D0A7E"/>
    <w:rsid w:val="006D359B"/>
    <w:rsid w:val="00701F61"/>
    <w:rsid w:val="00703276"/>
    <w:rsid w:val="00712591"/>
    <w:rsid w:val="007203FA"/>
    <w:rsid w:val="00720E95"/>
    <w:rsid w:val="00720F13"/>
    <w:rsid w:val="00743AD1"/>
    <w:rsid w:val="00753D63"/>
    <w:rsid w:val="00755C3C"/>
    <w:rsid w:val="00757D4D"/>
    <w:rsid w:val="00771F1B"/>
    <w:rsid w:val="007743CF"/>
    <w:rsid w:val="007B5828"/>
    <w:rsid w:val="007C1F6D"/>
    <w:rsid w:val="007D15D8"/>
    <w:rsid w:val="007D38B6"/>
    <w:rsid w:val="007E3CC0"/>
    <w:rsid w:val="007F58B7"/>
    <w:rsid w:val="00811737"/>
    <w:rsid w:val="00821185"/>
    <w:rsid w:val="00825EE8"/>
    <w:rsid w:val="00850AE1"/>
    <w:rsid w:val="0085189A"/>
    <w:rsid w:val="00851DDF"/>
    <w:rsid w:val="00857C15"/>
    <w:rsid w:val="00886317"/>
    <w:rsid w:val="008B0E42"/>
    <w:rsid w:val="008B3D7B"/>
    <w:rsid w:val="008B4E22"/>
    <w:rsid w:val="008C2265"/>
    <w:rsid w:val="008D1FF3"/>
    <w:rsid w:val="008D39B5"/>
    <w:rsid w:val="008E0B98"/>
    <w:rsid w:val="00916672"/>
    <w:rsid w:val="0092628D"/>
    <w:rsid w:val="00932C2F"/>
    <w:rsid w:val="00933468"/>
    <w:rsid w:val="0094661B"/>
    <w:rsid w:val="00951A46"/>
    <w:rsid w:val="00994B37"/>
    <w:rsid w:val="009A2C70"/>
    <w:rsid w:val="009A397A"/>
    <w:rsid w:val="009A6DB6"/>
    <w:rsid w:val="009C2F09"/>
    <w:rsid w:val="009C7928"/>
    <w:rsid w:val="009D1C11"/>
    <w:rsid w:val="009D6C93"/>
    <w:rsid w:val="009F1C93"/>
    <w:rsid w:val="009F3A0D"/>
    <w:rsid w:val="00A046CF"/>
    <w:rsid w:val="00A0556E"/>
    <w:rsid w:val="00A06356"/>
    <w:rsid w:val="00A07F1F"/>
    <w:rsid w:val="00A37374"/>
    <w:rsid w:val="00A41CF4"/>
    <w:rsid w:val="00A50652"/>
    <w:rsid w:val="00A62C7A"/>
    <w:rsid w:val="00A637C5"/>
    <w:rsid w:val="00A64D50"/>
    <w:rsid w:val="00A664AD"/>
    <w:rsid w:val="00A70947"/>
    <w:rsid w:val="00A75676"/>
    <w:rsid w:val="00A777C5"/>
    <w:rsid w:val="00AB4B1C"/>
    <w:rsid w:val="00AD1972"/>
    <w:rsid w:val="00AD6F6D"/>
    <w:rsid w:val="00AF3BAA"/>
    <w:rsid w:val="00AF5E26"/>
    <w:rsid w:val="00B044FC"/>
    <w:rsid w:val="00B20711"/>
    <w:rsid w:val="00B44522"/>
    <w:rsid w:val="00B52AF7"/>
    <w:rsid w:val="00B6129F"/>
    <w:rsid w:val="00B867FB"/>
    <w:rsid w:val="00B9799E"/>
    <w:rsid w:val="00BA104B"/>
    <w:rsid w:val="00BA3D5F"/>
    <w:rsid w:val="00BB6BF8"/>
    <w:rsid w:val="00BC1F1A"/>
    <w:rsid w:val="00BC3D2C"/>
    <w:rsid w:val="00BC7F4B"/>
    <w:rsid w:val="00C11952"/>
    <w:rsid w:val="00C21653"/>
    <w:rsid w:val="00C41D3C"/>
    <w:rsid w:val="00C43745"/>
    <w:rsid w:val="00C53EAE"/>
    <w:rsid w:val="00C66181"/>
    <w:rsid w:val="00C81279"/>
    <w:rsid w:val="00C91585"/>
    <w:rsid w:val="00CA059A"/>
    <w:rsid w:val="00CA1904"/>
    <w:rsid w:val="00CB0418"/>
    <w:rsid w:val="00CC0D1C"/>
    <w:rsid w:val="00CD1214"/>
    <w:rsid w:val="00CD193B"/>
    <w:rsid w:val="00CD731C"/>
    <w:rsid w:val="00CE27A0"/>
    <w:rsid w:val="00CF5AC3"/>
    <w:rsid w:val="00D12F89"/>
    <w:rsid w:val="00D23399"/>
    <w:rsid w:val="00D30027"/>
    <w:rsid w:val="00D522C8"/>
    <w:rsid w:val="00D527F5"/>
    <w:rsid w:val="00D57C24"/>
    <w:rsid w:val="00D732C1"/>
    <w:rsid w:val="00D83FC2"/>
    <w:rsid w:val="00DA5785"/>
    <w:rsid w:val="00DA6D00"/>
    <w:rsid w:val="00DB1B63"/>
    <w:rsid w:val="00DB35AC"/>
    <w:rsid w:val="00DB49E7"/>
    <w:rsid w:val="00DC262A"/>
    <w:rsid w:val="00E103C4"/>
    <w:rsid w:val="00E301FD"/>
    <w:rsid w:val="00E31F30"/>
    <w:rsid w:val="00E412C0"/>
    <w:rsid w:val="00E659F6"/>
    <w:rsid w:val="00E74220"/>
    <w:rsid w:val="00E861B1"/>
    <w:rsid w:val="00E87656"/>
    <w:rsid w:val="00EA11FE"/>
    <w:rsid w:val="00EB7FDA"/>
    <w:rsid w:val="00ED5126"/>
    <w:rsid w:val="00EF6145"/>
    <w:rsid w:val="00F14AAF"/>
    <w:rsid w:val="00F364FB"/>
    <w:rsid w:val="00F42E4D"/>
    <w:rsid w:val="00F564E7"/>
    <w:rsid w:val="00F61C8C"/>
    <w:rsid w:val="00F63458"/>
    <w:rsid w:val="00F801C7"/>
    <w:rsid w:val="00F92334"/>
    <w:rsid w:val="00FA7083"/>
    <w:rsid w:val="00FB7ACF"/>
    <w:rsid w:val="00FE3005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9273C"/>
  <w15:chartTrackingRefBased/>
  <w15:docId w15:val="{7FB268E1-B307-4DED-8439-345C2C04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D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D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D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D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D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D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D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D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637C5A7E97E4EBD6440AC4E364027" ma:contentTypeVersion="18" ma:contentTypeDescription="Create a new document." ma:contentTypeScope="" ma:versionID="8ebe51eed1052a3f65bd8c960e3adb05">
  <xsd:schema xmlns:xsd="http://www.w3.org/2001/XMLSchema" xmlns:xs="http://www.w3.org/2001/XMLSchema" xmlns:p="http://schemas.microsoft.com/office/2006/metadata/properties" xmlns:ns3="cc391f9d-2152-432f-bb70-c9731a129fca" xmlns:ns4="7d323c16-f673-4243-9ba3-526bcb4aabb3" targetNamespace="http://schemas.microsoft.com/office/2006/metadata/properties" ma:root="true" ma:fieldsID="b943641cc3516cb21c2600ac3662cd78" ns3:_="" ns4:_="">
    <xsd:import namespace="cc391f9d-2152-432f-bb70-c9731a129fca"/>
    <xsd:import namespace="7d323c16-f673-4243-9ba3-526bcb4aa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91f9d-2152-432f-bb70-c9731a129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3c16-f673-4243-9ba3-526bcb4aabb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391f9d-2152-432f-bb70-c9731a129f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ECA821-E741-4A87-A6B6-0556334B5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91f9d-2152-432f-bb70-c9731a129fca"/>
    <ds:schemaRef ds:uri="7d323c16-f673-4243-9ba3-526bcb4aa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28D4B-A90F-4239-AB85-DCC49610185E}">
  <ds:schemaRefs>
    <ds:schemaRef ds:uri="http://schemas.microsoft.com/office/2006/metadata/properties"/>
    <ds:schemaRef ds:uri="http://schemas.microsoft.com/office/infopath/2007/PartnerControls"/>
    <ds:schemaRef ds:uri="cc391f9d-2152-432f-bb70-c9731a129fca"/>
  </ds:schemaRefs>
</ds:datastoreItem>
</file>

<file path=customXml/itemProps3.xml><?xml version="1.0" encoding="utf-8"?>
<ds:datastoreItem xmlns:ds="http://schemas.openxmlformats.org/officeDocument/2006/customXml" ds:itemID="{26C31042-6E62-4481-87EE-E04211942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6251</Characters>
  <Application>Microsoft Office Word</Application>
  <DocSecurity>0</DocSecurity>
  <Lines>113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Couperus</dc:creator>
  <cp:keywords/>
  <dc:description/>
  <cp:lastModifiedBy>Classis Huron</cp:lastModifiedBy>
  <cp:revision>2</cp:revision>
  <dcterms:created xsi:type="dcterms:W3CDTF">2024-09-11T15:32:00Z</dcterms:created>
  <dcterms:modified xsi:type="dcterms:W3CDTF">2024-09-11T15:32:00Z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0x010100637637C5A7E97E4EBD6440AC4E364027</vt:lpwstr>
  </property>
  <property fmtid="{D5CDD505-2E9C-101B-9397-08002B2CF9AE}" pid="3" name="GrammarlyDocumentId">
    <vt:lpwstr>2d34830d05483fad5b1d6680127566f3aead43dbe6be884b8e6fb7c676037fd4</vt:lpwstr>
  </property>
</Properties>
</file>