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84CC8" w14:textId="77777777" w:rsidR="00E258FC" w:rsidRDefault="00E258FC" w:rsidP="00E258FC">
      <w:pPr>
        <w:pStyle w:val="Default"/>
      </w:pPr>
    </w:p>
    <w:p w14:paraId="28D66DD3" w14:textId="04FB3A82" w:rsidR="00E258FC" w:rsidRDefault="00E258FC" w:rsidP="00E258FC">
      <w:pPr>
        <w:pStyle w:val="Default"/>
        <w:rPr>
          <w:sz w:val="23"/>
          <w:szCs w:val="23"/>
        </w:rPr>
      </w:pPr>
    </w:p>
    <w:p w14:paraId="73687BED" w14:textId="22FEDFB9" w:rsidR="00E258FC" w:rsidRDefault="00E258FC" w:rsidP="00E258FC">
      <w:pPr>
        <w:pStyle w:val="Default"/>
        <w:spacing w:after="608"/>
        <w:rPr>
          <w:rFonts w:ascii="Calibri" w:hAnsi="Calibri" w:cs="Calibri"/>
          <w:sz w:val="23"/>
          <w:szCs w:val="23"/>
        </w:rPr>
      </w:pPr>
      <w:r>
        <w:rPr>
          <w:rFonts w:ascii="Calibri" w:hAnsi="Calibri" w:cs="Calibri"/>
          <w:b/>
          <w:bCs/>
          <w:sz w:val="23"/>
          <w:szCs w:val="23"/>
        </w:rPr>
        <w:t xml:space="preserve">Financial Resources Team </w:t>
      </w:r>
      <w:r>
        <w:rPr>
          <w:rFonts w:ascii="Calibri" w:hAnsi="Calibri" w:cs="Calibri"/>
          <w:sz w:val="23"/>
          <w:szCs w:val="23"/>
        </w:rPr>
        <w:t xml:space="preserve">presented two recommendations: </w:t>
      </w:r>
    </w:p>
    <w:p w14:paraId="453FF0F9" w14:textId="69C12632" w:rsidR="00E258FC" w:rsidRDefault="00E258FC" w:rsidP="00E258FC">
      <w:pPr>
        <w:pStyle w:val="Default"/>
        <w:spacing w:after="608"/>
        <w:rPr>
          <w:sz w:val="23"/>
          <w:szCs w:val="23"/>
        </w:rPr>
      </w:pPr>
      <w:r>
        <w:rPr>
          <w:rFonts w:ascii="Calibri" w:hAnsi="Calibri" w:cs="Calibri"/>
          <w:sz w:val="23"/>
          <w:szCs w:val="23"/>
        </w:rPr>
        <w:t>1.1 The Finance Resources Team recommended to Classis Huron that classis implement the mileage reimbursement at the current year’s rate per kilometer as approved annually by Canada Revenue Agency (CRA). The rate for 202</w:t>
      </w:r>
      <w:r>
        <w:rPr>
          <w:rFonts w:ascii="Calibri" w:hAnsi="Calibri" w:cs="Calibri"/>
          <w:sz w:val="23"/>
          <w:szCs w:val="23"/>
        </w:rPr>
        <w:t>5</w:t>
      </w:r>
      <w:r>
        <w:rPr>
          <w:rFonts w:ascii="Calibri" w:hAnsi="Calibri" w:cs="Calibri"/>
          <w:sz w:val="23"/>
          <w:szCs w:val="23"/>
        </w:rPr>
        <w:t xml:space="preserve"> is $0.</w:t>
      </w:r>
      <w:r>
        <w:rPr>
          <w:rFonts w:ascii="Calibri" w:hAnsi="Calibri" w:cs="Calibri"/>
          <w:sz w:val="23"/>
          <w:szCs w:val="23"/>
        </w:rPr>
        <w:t>72</w:t>
      </w:r>
      <w:r>
        <w:rPr>
          <w:rFonts w:ascii="Calibri" w:hAnsi="Calibri" w:cs="Calibri"/>
          <w:sz w:val="23"/>
          <w:szCs w:val="23"/>
        </w:rPr>
        <w:t xml:space="preserve"> per km. </w:t>
      </w:r>
      <w:r>
        <w:rPr>
          <w:rFonts w:ascii="Calibri" w:hAnsi="Calibri" w:cs="Calibri"/>
          <w:sz w:val="23"/>
          <w:szCs w:val="23"/>
        </w:rPr>
        <w:br/>
      </w:r>
      <w:r>
        <w:rPr>
          <w:rFonts w:ascii="Calibri" w:hAnsi="Calibri" w:cs="Calibri"/>
          <w:sz w:val="23"/>
          <w:szCs w:val="23"/>
        </w:rPr>
        <w:t xml:space="preserve">This mileage reimbursement is paid directly to the pastor who is travelling to the respective church. </w:t>
      </w:r>
    </w:p>
    <w:p w14:paraId="11AECA42" w14:textId="784E9FCF" w:rsidR="00E258FC" w:rsidRDefault="00E258FC" w:rsidP="00E258FC">
      <w:pPr>
        <w:pStyle w:val="Default"/>
        <w:rPr>
          <w:sz w:val="23"/>
          <w:szCs w:val="23"/>
        </w:rPr>
      </w:pPr>
      <w:r>
        <w:rPr>
          <w:rFonts w:ascii="Calibri" w:hAnsi="Calibri" w:cs="Calibri"/>
          <w:sz w:val="23"/>
          <w:szCs w:val="23"/>
        </w:rPr>
        <w:t xml:space="preserve">1.2 The Finance Resources Team recommended that Classis Huron have a set rate for pulpit supply of $200.00 per service. Notes for reimbursement: When a minister is from another church, the church supplying the pastor will be reimbursed directly, not the pastor. When a campus minister is preaching the campus minister will be reimbursed along with the mileage. </w:t>
      </w:r>
      <w:r>
        <w:rPr>
          <w:rFonts w:ascii="Calibri" w:hAnsi="Calibri" w:cs="Calibri"/>
          <w:sz w:val="23"/>
          <w:szCs w:val="23"/>
        </w:rPr>
        <w:br/>
      </w:r>
    </w:p>
    <w:p w14:paraId="79920B0F" w14:textId="77777777" w:rsidR="00E258FC" w:rsidRDefault="00E258FC" w:rsidP="00E258FC">
      <w:pPr>
        <w:pStyle w:val="Default"/>
        <w:rPr>
          <w:sz w:val="23"/>
          <w:szCs w:val="23"/>
        </w:rPr>
      </w:pPr>
    </w:p>
    <w:p w14:paraId="478D2EDF" w14:textId="72BF2A6B" w:rsidR="00E258FC" w:rsidRDefault="00E258FC" w:rsidP="00E258FC">
      <w:r>
        <w:rPr>
          <w:rFonts w:ascii="Calibri" w:hAnsi="Calibri" w:cs="Calibri"/>
          <w:sz w:val="23"/>
          <w:szCs w:val="23"/>
        </w:rPr>
        <w:t>It is suggested that the rates for exhorters will be treated in the same fashion as those for campus ministers.</w:t>
      </w:r>
    </w:p>
    <w:sectPr w:rsidR="00E258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00"/>
    <w:family w:val="swiss"/>
    <w:pitch w:val="variable"/>
    <w:sig w:usb0="E4002EFF" w:usb1="C2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8FC"/>
    <w:rsid w:val="00577EFA"/>
    <w:rsid w:val="007332D9"/>
    <w:rsid w:val="00E25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17E78"/>
  <w15:chartTrackingRefBased/>
  <w15:docId w15:val="{40D4F05E-C5FD-47E3-8A02-3708FB953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58F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258F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258F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258F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258F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258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58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58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58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58F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258F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258F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258F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258F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258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58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58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58FC"/>
    <w:rPr>
      <w:rFonts w:eastAsiaTheme="majorEastAsia" w:cstheme="majorBidi"/>
      <w:color w:val="272727" w:themeColor="text1" w:themeTint="D8"/>
    </w:rPr>
  </w:style>
  <w:style w:type="paragraph" w:styleId="Title">
    <w:name w:val="Title"/>
    <w:basedOn w:val="Normal"/>
    <w:next w:val="Normal"/>
    <w:link w:val="TitleChar"/>
    <w:uiPriority w:val="10"/>
    <w:qFormat/>
    <w:rsid w:val="00E258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58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58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58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58FC"/>
    <w:pPr>
      <w:spacing w:before="160"/>
      <w:jc w:val="center"/>
    </w:pPr>
    <w:rPr>
      <w:i/>
      <w:iCs/>
      <w:color w:val="404040" w:themeColor="text1" w:themeTint="BF"/>
    </w:rPr>
  </w:style>
  <w:style w:type="character" w:customStyle="1" w:styleId="QuoteChar">
    <w:name w:val="Quote Char"/>
    <w:basedOn w:val="DefaultParagraphFont"/>
    <w:link w:val="Quote"/>
    <w:uiPriority w:val="29"/>
    <w:rsid w:val="00E258FC"/>
    <w:rPr>
      <w:i/>
      <w:iCs/>
      <w:color w:val="404040" w:themeColor="text1" w:themeTint="BF"/>
    </w:rPr>
  </w:style>
  <w:style w:type="paragraph" w:styleId="ListParagraph">
    <w:name w:val="List Paragraph"/>
    <w:basedOn w:val="Normal"/>
    <w:uiPriority w:val="34"/>
    <w:qFormat/>
    <w:rsid w:val="00E258FC"/>
    <w:pPr>
      <w:ind w:left="720"/>
      <w:contextualSpacing/>
    </w:pPr>
  </w:style>
  <w:style w:type="character" w:styleId="IntenseEmphasis">
    <w:name w:val="Intense Emphasis"/>
    <w:basedOn w:val="DefaultParagraphFont"/>
    <w:uiPriority w:val="21"/>
    <w:qFormat/>
    <w:rsid w:val="00E258FC"/>
    <w:rPr>
      <w:i/>
      <w:iCs/>
      <w:color w:val="2F5496" w:themeColor="accent1" w:themeShade="BF"/>
    </w:rPr>
  </w:style>
  <w:style w:type="paragraph" w:styleId="IntenseQuote">
    <w:name w:val="Intense Quote"/>
    <w:basedOn w:val="Normal"/>
    <w:next w:val="Normal"/>
    <w:link w:val="IntenseQuoteChar"/>
    <w:uiPriority w:val="30"/>
    <w:qFormat/>
    <w:rsid w:val="00E258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258FC"/>
    <w:rPr>
      <w:i/>
      <w:iCs/>
      <w:color w:val="2F5496" w:themeColor="accent1" w:themeShade="BF"/>
    </w:rPr>
  </w:style>
  <w:style w:type="character" w:styleId="IntenseReference">
    <w:name w:val="Intense Reference"/>
    <w:basedOn w:val="DefaultParagraphFont"/>
    <w:uiPriority w:val="32"/>
    <w:qFormat/>
    <w:rsid w:val="00E258FC"/>
    <w:rPr>
      <w:b/>
      <w:bCs/>
      <w:smallCaps/>
      <w:color w:val="2F5496" w:themeColor="accent1" w:themeShade="BF"/>
      <w:spacing w:val="5"/>
    </w:rPr>
  </w:style>
  <w:style w:type="paragraph" w:customStyle="1" w:styleId="Default">
    <w:name w:val="Default"/>
    <w:rsid w:val="00E258FC"/>
    <w:pPr>
      <w:autoSpaceDE w:val="0"/>
      <w:autoSpaceDN w:val="0"/>
      <w:adjustRightInd w:val="0"/>
      <w:spacing w:after="0" w:line="240" w:lineRule="auto"/>
    </w:pPr>
    <w:rPr>
      <w:rFonts w:ascii="Times New Roman" w:hAnsi="Times New Roman" w:cs="Times New Roman"/>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Classis Huron</dc:creator>
  <cp:keywords/>
  <dc:description/>
  <cp:lastModifiedBy>Classis Huron</cp:lastModifiedBy>
  <cp:revision>2</cp:revision>
  <dcterms:created xsi:type="dcterms:W3CDTF">2025-02-03T22:06:00Z</dcterms:created>
  <dcterms:modified xsi:type="dcterms:W3CDTF">2025-02-03T22:06:00Z</dcterms:modified>
</cp:coreProperties>
</file>