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2EB6" w14:textId="1AF2671E" w:rsidR="00976B1B" w:rsidRDefault="00976B1B" w:rsidP="00976B1B">
      <w:pPr>
        <w:spacing w:before="100" w:beforeAutospacing="1" w:after="100" w:afterAutospacing="1" w:line="240" w:lineRule="auto"/>
        <w:outlineLvl w:val="0"/>
        <w:rPr>
          <w:rFonts w:ascii="Arial" w:eastAsia="Times New Roman" w:hAnsi="Arial" w:cs="Arial"/>
          <w:b/>
          <w:bCs/>
          <w:kern w:val="36"/>
          <w:sz w:val="32"/>
          <w:szCs w:val="32"/>
          <w:lang w:eastAsia="en-CA"/>
          <w14:ligatures w14:val="none"/>
        </w:rPr>
      </w:pPr>
      <w:r w:rsidRPr="00CD77B7">
        <w:rPr>
          <w:rFonts w:ascii="Arial" w:eastAsia="Times New Roman" w:hAnsi="Arial" w:cs="Arial"/>
          <w:b/>
          <w:bCs/>
          <w:kern w:val="36"/>
          <w:sz w:val="32"/>
          <w:szCs w:val="32"/>
          <w:lang w:eastAsia="en-CA"/>
          <w14:ligatures w14:val="none"/>
        </w:rPr>
        <w:t>Youth Ministry</w:t>
      </w:r>
      <w:r w:rsidRPr="008673BA">
        <w:rPr>
          <w:rFonts w:ascii="Arial" w:eastAsia="Times New Roman" w:hAnsi="Arial" w:cs="Arial"/>
          <w:b/>
          <w:bCs/>
          <w:kern w:val="36"/>
          <w:sz w:val="32"/>
          <w:szCs w:val="32"/>
          <w:lang w:eastAsia="en-CA"/>
          <w14:ligatures w14:val="none"/>
        </w:rPr>
        <w:t xml:space="preserve"> Consultant</w:t>
      </w:r>
      <w:r w:rsidRPr="00CD77B7">
        <w:rPr>
          <w:rFonts w:ascii="Arial" w:eastAsia="Times New Roman" w:hAnsi="Arial" w:cs="Arial"/>
          <w:b/>
          <w:bCs/>
          <w:kern w:val="36"/>
          <w:sz w:val="32"/>
          <w:szCs w:val="32"/>
          <w:lang w:eastAsia="en-CA"/>
          <w14:ligatures w14:val="none"/>
        </w:rPr>
        <w:t xml:space="preserve"> (YM</w:t>
      </w:r>
      <w:r w:rsidRPr="008673BA">
        <w:rPr>
          <w:rFonts w:ascii="Arial" w:eastAsia="Times New Roman" w:hAnsi="Arial" w:cs="Arial"/>
          <w:b/>
          <w:bCs/>
          <w:kern w:val="36"/>
          <w:sz w:val="32"/>
          <w:szCs w:val="32"/>
          <w:lang w:eastAsia="en-CA"/>
          <w14:ligatures w14:val="none"/>
        </w:rPr>
        <w:t>C</w:t>
      </w:r>
      <w:r w:rsidRPr="00CD77B7">
        <w:rPr>
          <w:rFonts w:ascii="Arial" w:eastAsia="Times New Roman" w:hAnsi="Arial" w:cs="Arial"/>
          <w:b/>
          <w:bCs/>
          <w:kern w:val="36"/>
          <w:sz w:val="32"/>
          <w:szCs w:val="32"/>
          <w:lang w:eastAsia="en-CA"/>
          <w14:ligatures w14:val="none"/>
        </w:rPr>
        <w:t>)</w:t>
      </w:r>
    </w:p>
    <w:p w14:paraId="6B121AE1" w14:textId="34B1E496" w:rsidR="00C5605E" w:rsidRDefault="00C5605E" w:rsidP="00976B1B">
      <w:pPr>
        <w:spacing w:before="100" w:beforeAutospacing="1" w:after="100" w:afterAutospacing="1" w:line="240" w:lineRule="auto"/>
        <w:rPr>
          <w:rFonts w:ascii="Arial" w:eastAsia="Times New Roman" w:hAnsi="Arial" w:cs="Arial"/>
          <w:b/>
          <w:bCs/>
          <w:kern w:val="0"/>
          <w:lang w:eastAsia="en-CA"/>
          <w14:ligatures w14:val="none"/>
        </w:rPr>
      </w:pPr>
      <w:r>
        <w:rPr>
          <w:rFonts w:ascii="Arial" w:eastAsia="Times New Roman" w:hAnsi="Arial" w:cs="Arial"/>
          <w:b/>
          <w:bCs/>
          <w:kern w:val="0"/>
          <w:lang w:eastAsia="en-CA"/>
          <w14:ligatures w14:val="none"/>
        </w:rPr>
        <w:t xml:space="preserve">About </w:t>
      </w:r>
      <w:r w:rsidR="00976B1B" w:rsidRPr="00CD77B7">
        <w:rPr>
          <w:rFonts w:ascii="Arial" w:eastAsia="Times New Roman" w:hAnsi="Arial" w:cs="Arial"/>
          <w:b/>
          <w:bCs/>
          <w:kern w:val="0"/>
          <w:lang w:eastAsia="en-CA"/>
          <w14:ligatures w14:val="none"/>
        </w:rPr>
        <w:t>Classis Huron</w:t>
      </w:r>
    </w:p>
    <w:p w14:paraId="4187F175" w14:textId="2A9F1363" w:rsidR="00976B1B" w:rsidRPr="00C5605E" w:rsidRDefault="00C5605E" w:rsidP="00976B1B">
      <w:pPr>
        <w:spacing w:before="100" w:beforeAutospacing="1" w:after="100" w:afterAutospacing="1" w:line="240" w:lineRule="auto"/>
        <w:rPr>
          <w:rFonts w:ascii="Arial" w:eastAsia="Times New Roman" w:hAnsi="Arial" w:cs="Arial"/>
          <w:kern w:val="0"/>
          <w:lang w:eastAsia="en-CA"/>
          <w14:ligatures w14:val="none"/>
        </w:rPr>
      </w:pPr>
      <w:r w:rsidRPr="00C5605E">
        <w:rPr>
          <w:rFonts w:ascii="Arial" w:eastAsia="Times New Roman" w:hAnsi="Arial" w:cs="Arial"/>
          <w:kern w:val="0"/>
          <w:lang w:eastAsia="en-CA"/>
          <w14:ligatures w14:val="none"/>
        </w:rPr>
        <w:t>Classis Huron is a regional community of churches, ministries and missional communities and people sharing biblical values, aspirations and connections as members of the Christian Reformed Church of North America</w:t>
      </w:r>
    </w:p>
    <w:p w14:paraId="16829CF3" w14:textId="78324E0B" w:rsidR="00976B1B" w:rsidRPr="00CD77B7" w:rsidRDefault="00C5605E"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Pr>
          <w:rFonts w:ascii="Arial" w:eastAsia="Times New Roman" w:hAnsi="Arial" w:cs="Arial"/>
          <w:b/>
          <w:bCs/>
          <w:kern w:val="0"/>
          <w:lang w:eastAsia="en-CA"/>
          <w14:ligatures w14:val="none"/>
        </w:rPr>
        <w:t>Position Summary</w:t>
      </w:r>
    </w:p>
    <w:p w14:paraId="2BCBC988" w14:textId="77777777"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 xml:space="preserve">Classis Huron seeks a passionate and pastoral leader to serve as our </w:t>
      </w:r>
      <w:r w:rsidRPr="00CD77B7">
        <w:rPr>
          <w:rFonts w:ascii="Arial" w:eastAsia="Times New Roman" w:hAnsi="Arial" w:cs="Arial"/>
          <w:b/>
          <w:bCs/>
          <w:kern w:val="0"/>
          <w:lang w:eastAsia="en-CA"/>
          <w14:ligatures w14:val="none"/>
        </w:rPr>
        <w:t xml:space="preserve">Youth Ministry </w:t>
      </w:r>
      <w:r w:rsidRPr="008673BA">
        <w:rPr>
          <w:rFonts w:ascii="Arial" w:eastAsia="Times New Roman" w:hAnsi="Arial" w:cs="Arial"/>
          <w:b/>
          <w:bCs/>
          <w:kern w:val="0"/>
          <w:lang w:eastAsia="en-CA"/>
          <w14:ligatures w14:val="none"/>
        </w:rPr>
        <w:t xml:space="preserve">Consultant </w:t>
      </w:r>
      <w:r w:rsidRPr="00CD77B7">
        <w:rPr>
          <w:rFonts w:ascii="Arial" w:eastAsia="Times New Roman" w:hAnsi="Arial" w:cs="Arial"/>
          <w:b/>
          <w:bCs/>
          <w:kern w:val="0"/>
          <w:lang w:eastAsia="en-CA"/>
          <w14:ligatures w14:val="none"/>
        </w:rPr>
        <w:t>(YM</w:t>
      </w:r>
      <w:r w:rsidRPr="008673BA">
        <w:rPr>
          <w:rFonts w:ascii="Arial" w:eastAsia="Times New Roman" w:hAnsi="Arial" w:cs="Arial"/>
          <w:b/>
          <w:bCs/>
          <w:kern w:val="0"/>
          <w:lang w:eastAsia="en-CA"/>
          <w14:ligatures w14:val="none"/>
        </w:rPr>
        <w:t>C</w:t>
      </w:r>
      <w:r w:rsidRPr="00CD77B7">
        <w:rPr>
          <w:rFonts w:ascii="Arial" w:eastAsia="Times New Roman" w:hAnsi="Arial" w:cs="Arial"/>
          <w:b/>
          <w:bCs/>
          <w:kern w:val="0"/>
          <w:lang w:eastAsia="en-CA"/>
          <w14:ligatures w14:val="none"/>
        </w:rPr>
        <w:t>)</w:t>
      </w:r>
      <w:r w:rsidRPr="00CD77B7">
        <w:rPr>
          <w:rFonts w:ascii="Arial" w:eastAsia="Times New Roman" w:hAnsi="Arial" w:cs="Arial"/>
          <w:kern w:val="0"/>
          <w:lang w:eastAsia="en-CA"/>
          <w14:ligatures w14:val="none"/>
        </w:rPr>
        <w:t>. Youth and young adult discipleship is at a critical crossroads: many congregations face declining participation, challenges in sustaining local youth ministry leadership, and a growing need for intentional discipleship that carries young people from childhood through adulthood in the church.</w:t>
      </w:r>
    </w:p>
    <w:p w14:paraId="43FF232C" w14:textId="149F72C4"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The YM</w:t>
      </w:r>
      <w:r>
        <w:rPr>
          <w:rFonts w:ascii="Arial" w:eastAsia="Times New Roman" w:hAnsi="Arial" w:cs="Arial"/>
          <w:kern w:val="0"/>
          <w:lang w:eastAsia="en-CA"/>
          <w14:ligatures w14:val="none"/>
        </w:rPr>
        <w:t>C</w:t>
      </w:r>
      <w:r w:rsidRPr="00CD77B7">
        <w:rPr>
          <w:rFonts w:ascii="Arial" w:eastAsia="Times New Roman" w:hAnsi="Arial" w:cs="Arial"/>
          <w:kern w:val="0"/>
          <w:lang w:eastAsia="en-CA"/>
          <w14:ligatures w14:val="none"/>
        </w:rPr>
        <w:t xml:space="preserve"> will equip, encourage, and support youth ministry leaders </w:t>
      </w:r>
      <w:r>
        <w:rPr>
          <w:rFonts w:ascii="Arial" w:eastAsia="Times New Roman" w:hAnsi="Arial" w:cs="Arial"/>
          <w:kern w:val="0"/>
          <w:lang w:eastAsia="en-CA"/>
          <w14:ligatures w14:val="none"/>
        </w:rPr>
        <w:t xml:space="preserve">in member </w:t>
      </w:r>
      <w:r w:rsidRPr="00CD77B7">
        <w:rPr>
          <w:rFonts w:ascii="Arial" w:eastAsia="Times New Roman" w:hAnsi="Arial" w:cs="Arial"/>
          <w:kern w:val="0"/>
          <w:lang w:eastAsia="en-CA"/>
          <w14:ligatures w14:val="none"/>
        </w:rPr>
        <w:t>congregations</w:t>
      </w:r>
      <w:r>
        <w:rPr>
          <w:rFonts w:ascii="Arial" w:eastAsia="Times New Roman" w:hAnsi="Arial" w:cs="Arial"/>
          <w:kern w:val="0"/>
          <w:lang w:eastAsia="en-CA"/>
          <w14:ligatures w14:val="none"/>
        </w:rPr>
        <w:t xml:space="preserve"> and in Classis-supported Campus Ministries; provide pastoral care; facilitate training and collaboration;</w:t>
      </w:r>
      <w:r w:rsidRPr="00CD77B7">
        <w:rPr>
          <w:rFonts w:ascii="Arial" w:eastAsia="Times New Roman" w:hAnsi="Arial" w:cs="Arial"/>
          <w:kern w:val="0"/>
          <w:lang w:eastAsia="en-CA"/>
          <w14:ligatures w14:val="none"/>
        </w:rPr>
        <w:t xml:space="preserve"> and serve as a voice for youth ministry at the Classis level. This role is designed to strengthen and sustain youth ministry leadership so that young people in our congregations grow as lifelong followers of Jesus.</w:t>
      </w:r>
    </w:p>
    <w:p w14:paraId="2DF534BD" w14:textId="111F8072"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 xml:space="preserve">This is a </w:t>
      </w:r>
      <w:r w:rsidRPr="008673BA">
        <w:rPr>
          <w:rFonts w:ascii="Arial" w:eastAsia="Times New Roman" w:hAnsi="Arial" w:cs="Arial"/>
          <w:b/>
          <w:bCs/>
          <w:kern w:val="0"/>
          <w:lang w:eastAsia="en-CA"/>
          <w14:ligatures w14:val="none"/>
        </w:rPr>
        <w:t>full-</w:t>
      </w:r>
      <w:r w:rsidRPr="00CD77B7">
        <w:rPr>
          <w:rFonts w:ascii="Arial" w:eastAsia="Times New Roman" w:hAnsi="Arial" w:cs="Arial"/>
          <w:b/>
          <w:bCs/>
          <w:kern w:val="0"/>
          <w:lang w:eastAsia="en-CA"/>
          <w14:ligatures w14:val="none"/>
        </w:rPr>
        <w:t>time position (</w:t>
      </w:r>
      <w:r w:rsidRPr="008673BA">
        <w:rPr>
          <w:rFonts w:ascii="Arial" w:eastAsia="Times New Roman" w:hAnsi="Arial" w:cs="Arial"/>
          <w:b/>
          <w:bCs/>
          <w:kern w:val="0"/>
          <w:lang w:eastAsia="en-CA"/>
          <w14:ligatures w14:val="none"/>
        </w:rPr>
        <w:t>3</w:t>
      </w:r>
      <w:r w:rsidRPr="00CD77B7">
        <w:rPr>
          <w:rFonts w:ascii="Arial" w:eastAsia="Times New Roman" w:hAnsi="Arial" w:cs="Arial"/>
          <w:b/>
          <w:bCs/>
          <w:kern w:val="0"/>
          <w:lang w:eastAsia="en-CA"/>
          <w14:ligatures w14:val="none"/>
        </w:rPr>
        <w:t>0 hours/week)</w:t>
      </w:r>
      <w:r w:rsidRPr="00CD77B7">
        <w:rPr>
          <w:rFonts w:ascii="Arial" w:eastAsia="Times New Roman" w:hAnsi="Arial" w:cs="Arial"/>
          <w:kern w:val="0"/>
          <w:lang w:eastAsia="en-CA"/>
          <w14:ligatures w14:val="none"/>
        </w:rPr>
        <w:t xml:space="preserve"> with a </w:t>
      </w:r>
      <w:r w:rsidRPr="00CD77B7">
        <w:rPr>
          <w:rFonts w:ascii="Arial" w:eastAsia="Times New Roman" w:hAnsi="Arial" w:cs="Arial"/>
          <w:b/>
          <w:bCs/>
          <w:kern w:val="0"/>
          <w:lang w:eastAsia="en-CA"/>
          <w14:ligatures w14:val="none"/>
        </w:rPr>
        <w:t>three-year evaluation period</w:t>
      </w:r>
      <w:r w:rsidR="004616B6">
        <w:rPr>
          <w:rFonts w:ascii="Arial" w:eastAsia="Times New Roman" w:hAnsi="Arial" w:cs="Arial"/>
          <w:kern w:val="0"/>
          <w:lang w:eastAsia="en-CA"/>
          <w14:ligatures w14:val="none"/>
        </w:rPr>
        <w:t xml:space="preserve">. The position is remote, but will include travel and </w:t>
      </w:r>
      <w:r w:rsidR="00E42640">
        <w:rPr>
          <w:rFonts w:ascii="Arial" w:eastAsia="Times New Roman" w:hAnsi="Arial" w:cs="Arial"/>
          <w:kern w:val="0"/>
          <w:lang w:eastAsia="en-CA"/>
          <w14:ligatures w14:val="none"/>
        </w:rPr>
        <w:t xml:space="preserve">possible evening and weekend work </w:t>
      </w:r>
      <w:r w:rsidR="004616B6">
        <w:rPr>
          <w:rFonts w:ascii="Arial" w:eastAsia="Times New Roman" w:hAnsi="Arial" w:cs="Arial"/>
          <w:kern w:val="0"/>
          <w:lang w:eastAsia="en-CA"/>
          <w14:ligatures w14:val="none"/>
        </w:rPr>
        <w:t xml:space="preserve">within the Classis Huron region. Start date is </w:t>
      </w:r>
      <w:r>
        <w:rPr>
          <w:rFonts w:ascii="Arial" w:eastAsia="Times New Roman" w:hAnsi="Arial" w:cs="Arial"/>
          <w:kern w:val="0"/>
          <w:lang w:eastAsia="en-CA"/>
          <w14:ligatures w14:val="none"/>
        </w:rPr>
        <w:t xml:space="preserve">September 01, 2026. </w:t>
      </w:r>
      <w:r w:rsidR="00C5605E">
        <w:rPr>
          <w:rFonts w:ascii="Arial" w:eastAsia="Times New Roman" w:hAnsi="Arial" w:cs="Arial"/>
          <w:kern w:val="0"/>
          <w:lang w:eastAsia="en-CA"/>
          <w14:ligatures w14:val="none"/>
        </w:rPr>
        <w:t xml:space="preserve">This job posting will remain open until a candidate is found. </w:t>
      </w:r>
    </w:p>
    <w:p w14:paraId="32F503C3" w14:textId="77777777" w:rsidR="00976B1B" w:rsidRPr="00CD77B7" w:rsidRDefault="00000000" w:rsidP="00976B1B">
      <w:pPr>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pict w14:anchorId="4BB7C553">
          <v:rect id="_x0000_i1025" style="width:0;height:1.5pt" o:hralign="center" o:hrstd="t" o:hr="t" fillcolor="#a0a0a0" stroked="f"/>
        </w:pict>
      </w:r>
    </w:p>
    <w:p w14:paraId="7C9E2627" w14:textId="77777777" w:rsidR="00976B1B" w:rsidRPr="00CD77B7" w:rsidRDefault="00976B1B"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Key Responsibilities</w:t>
      </w:r>
    </w:p>
    <w:p w14:paraId="5A2AAFF6" w14:textId="77777777" w:rsidR="00976B1B" w:rsidRPr="00CD77B7" w:rsidRDefault="00976B1B" w:rsidP="00976B1B">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Equip and Train Leaders</w:t>
      </w:r>
    </w:p>
    <w:p w14:paraId="32AD4BB5"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Organize training, seminars, and retreats to strengthen youth ministry leadership</w:t>
      </w:r>
    </w:p>
    <w:p w14:paraId="3D3E2257"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Connect leaders to denominational and external resources</w:t>
      </w:r>
    </w:p>
    <w:p w14:paraId="13B8374E" w14:textId="77777777" w:rsidR="00976B1B" w:rsidRPr="00CD77B7" w:rsidRDefault="00976B1B" w:rsidP="00976B1B">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Pastoral Care &amp; Encouragement</w:t>
      </w:r>
    </w:p>
    <w:p w14:paraId="1D2E5AB1"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Provide consistent support, prayer, and care for youth leaders (volunteer and staff)</w:t>
      </w:r>
    </w:p>
    <w:p w14:paraId="165A0A5A"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Mentor and walk alongside leaders to help prevent burnout and sustain ministry</w:t>
      </w:r>
    </w:p>
    <w:p w14:paraId="174BCE34" w14:textId="77777777" w:rsidR="00976B1B" w:rsidRPr="00CD77B7" w:rsidRDefault="00976B1B" w:rsidP="00976B1B">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Networking &amp; Collaboration</w:t>
      </w:r>
    </w:p>
    <w:p w14:paraId="52325A82"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Maintain a database of youth leaders in Classis Huron</w:t>
      </w:r>
    </w:p>
    <w:p w14:paraId="70C72137"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Facilitate</w:t>
      </w:r>
      <w:r>
        <w:rPr>
          <w:rFonts w:ascii="Arial" w:eastAsia="Times New Roman" w:hAnsi="Arial" w:cs="Arial"/>
          <w:kern w:val="0"/>
          <w:lang w:eastAsia="en-CA"/>
          <w14:ligatures w14:val="none"/>
        </w:rPr>
        <w:t xml:space="preserve"> and support</w:t>
      </w:r>
      <w:r w:rsidRPr="00CD77B7">
        <w:rPr>
          <w:rFonts w:ascii="Arial" w:eastAsia="Times New Roman" w:hAnsi="Arial" w:cs="Arial"/>
          <w:kern w:val="0"/>
          <w:lang w:eastAsia="en-CA"/>
          <w14:ligatures w14:val="none"/>
        </w:rPr>
        <w:t xml:space="preserve"> inter-church youth events and collaboration opportunities</w:t>
      </w:r>
    </w:p>
    <w:p w14:paraId="22521BB7"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Foster peer-to-peer support among youth ministry leaders</w:t>
      </w:r>
    </w:p>
    <w:p w14:paraId="42FE0223" w14:textId="77777777" w:rsidR="00976B1B" w:rsidRPr="00CD77B7" w:rsidRDefault="00976B1B" w:rsidP="00976B1B">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Advocacy &amp; Representation</w:t>
      </w:r>
    </w:p>
    <w:p w14:paraId="25A4DD92"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Raise youth ministry opportunities and challenges in Classis meetings and with church councils</w:t>
      </w:r>
    </w:p>
    <w:p w14:paraId="40D4F03F" w14:textId="77777777" w:rsidR="00976B1B" w:rsidRPr="00CD77B7"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Share stories, celebrate successes, and encourage investment in youth discipleship</w:t>
      </w:r>
    </w:p>
    <w:p w14:paraId="4411824B" w14:textId="77777777" w:rsidR="00976B1B" w:rsidRPr="00CD77B7" w:rsidRDefault="00976B1B" w:rsidP="00976B1B">
      <w:pPr>
        <w:numPr>
          <w:ilvl w:val="0"/>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Ongoing Development</w:t>
      </w:r>
    </w:p>
    <w:p w14:paraId="6EC0562D" w14:textId="77777777" w:rsidR="00976B1B" w:rsidRPr="008673BA" w:rsidRDefault="00976B1B" w:rsidP="00976B1B">
      <w:pPr>
        <w:numPr>
          <w:ilvl w:val="1"/>
          <w:numId w:val="2"/>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Engage in personal and professional growth</w:t>
      </w:r>
    </w:p>
    <w:p w14:paraId="63B701DE" w14:textId="77777777" w:rsidR="00976B1B" w:rsidRPr="008673BA" w:rsidRDefault="00976B1B" w:rsidP="00C5605E">
      <w:pPr>
        <w:numPr>
          <w:ilvl w:val="1"/>
          <w:numId w:val="2"/>
        </w:numPr>
        <w:spacing w:before="100" w:beforeAutospacing="1" w:after="0" w:line="240" w:lineRule="auto"/>
        <w:rPr>
          <w:rFonts w:ascii="Arial" w:eastAsia="Times New Roman" w:hAnsi="Arial" w:cs="Arial"/>
          <w:kern w:val="0"/>
          <w:lang w:eastAsia="en-CA"/>
          <w14:ligatures w14:val="none"/>
        </w:rPr>
      </w:pPr>
      <w:r w:rsidRPr="008673BA">
        <w:rPr>
          <w:rFonts w:ascii="Arial" w:eastAsia="Times New Roman" w:hAnsi="Arial" w:cs="Arial"/>
          <w:kern w:val="0"/>
          <w:lang w:eastAsia="en-CA"/>
          <w14:ligatures w14:val="none"/>
        </w:rPr>
        <w:lastRenderedPageBreak/>
        <w:t>Stay connected with CRCNA Youth Ministry networks for support and best practices</w:t>
      </w:r>
      <w:r w:rsidRPr="008673BA">
        <w:rPr>
          <w:rFonts w:ascii="Arial" w:hAnsi="Arial" w:cs="Arial"/>
        </w:rPr>
        <w:t xml:space="preserve"> </w:t>
      </w:r>
    </w:p>
    <w:p w14:paraId="7ECF95DC" w14:textId="77777777" w:rsidR="00976B1B" w:rsidRPr="008673BA" w:rsidRDefault="00976B1B" w:rsidP="00C5605E">
      <w:pPr>
        <w:pStyle w:val="ListParagraph"/>
        <w:numPr>
          <w:ilvl w:val="1"/>
          <w:numId w:val="1"/>
        </w:numPr>
        <w:spacing w:after="0"/>
        <w:rPr>
          <w:rFonts w:ascii="Arial" w:hAnsi="Arial" w:cs="Arial"/>
        </w:rPr>
      </w:pPr>
      <w:r w:rsidRPr="008673BA">
        <w:rPr>
          <w:rFonts w:ascii="Arial" w:hAnsi="Arial" w:cs="Arial"/>
        </w:rPr>
        <w:t>Participate in opportunities for pastoral care/connection within Classis (Pastor’s Breakfast, Regional Pastor, etc.)</w:t>
      </w:r>
    </w:p>
    <w:p w14:paraId="7CB50E8E" w14:textId="77777777" w:rsidR="00976B1B" w:rsidRPr="00CD77B7" w:rsidRDefault="00000000" w:rsidP="00976B1B">
      <w:pPr>
        <w:spacing w:after="0" w:line="240" w:lineRule="auto"/>
        <w:rPr>
          <w:rFonts w:ascii="Arial" w:eastAsia="Times New Roman" w:hAnsi="Arial" w:cs="Arial"/>
          <w:kern w:val="0"/>
          <w:sz w:val="24"/>
          <w:szCs w:val="24"/>
          <w:lang w:eastAsia="en-CA"/>
          <w14:ligatures w14:val="none"/>
        </w:rPr>
      </w:pPr>
      <w:r>
        <w:rPr>
          <w:rFonts w:ascii="Arial" w:eastAsia="Times New Roman" w:hAnsi="Arial" w:cs="Arial"/>
          <w:kern w:val="0"/>
          <w:sz w:val="24"/>
          <w:szCs w:val="24"/>
          <w:lang w:eastAsia="en-CA"/>
          <w14:ligatures w14:val="none"/>
        </w:rPr>
        <w:pict w14:anchorId="6419EE65">
          <v:rect id="_x0000_i1026" style="width:0;height:1.5pt" o:hralign="center" o:hrstd="t" o:hr="t" fillcolor="#a0a0a0" stroked="f"/>
        </w:pict>
      </w:r>
    </w:p>
    <w:p w14:paraId="48FC64AE" w14:textId="77777777" w:rsidR="00976B1B" w:rsidRPr="00CD77B7" w:rsidRDefault="00976B1B"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Qualifications</w:t>
      </w:r>
    </w:p>
    <w:p w14:paraId="3B927EE7" w14:textId="3EFCCA12" w:rsidR="004616B6" w:rsidRPr="004616B6" w:rsidRDefault="00976B1B" w:rsidP="004616B6">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Professing member in good standing of a Christian Reformed Church, or of a church in ecclesiastical fellowship with the CRCNA</w:t>
      </w:r>
    </w:p>
    <w:p w14:paraId="023F404B"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Clear sense of call to youth and intergenerational ministry within the Reformed tradition</w:t>
      </w:r>
    </w:p>
    <w:p w14:paraId="4F921D17"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 xml:space="preserve">Bachelor’s degree in theology, ministry, or youth ministry required; </w:t>
      </w:r>
      <w:r w:rsidRPr="00CD77B7">
        <w:rPr>
          <w:rFonts w:ascii="Arial" w:eastAsia="Times New Roman" w:hAnsi="Arial" w:cs="Arial"/>
          <w:b/>
          <w:bCs/>
          <w:kern w:val="0"/>
          <w:lang w:eastAsia="en-CA"/>
          <w14:ligatures w14:val="none"/>
        </w:rPr>
        <w:t>Master of Divinity or equivalent preferred</w:t>
      </w:r>
    </w:p>
    <w:p w14:paraId="3372DCC4"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 xml:space="preserve">Ordination/commissioning as a Minister of the Word, Commissioned Pastor, or equivalent </w:t>
      </w:r>
      <w:r w:rsidRPr="00CD77B7">
        <w:rPr>
          <w:rFonts w:ascii="Arial" w:eastAsia="Times New Roman" w:hAnsi="Arial" w:cs="Arial"/>
          <w:b/>
          <w:bCs/>
          <w:kern w:val="0"/>
          <w:lang w:eastAsia="en-CA"/>
          <w14:ligatures w14:val="none"/>
        </w:rPr>
        <w:t>preferred but not required</w:t>
      </w:r>
    </w:p>
    <w:p w14:paraId="588C1AC7"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Minimum 3–5 years of significant leadership experience in youth ministry (paid or volunteer)</w:t>
      </w:r>
    </w:p>
    <w:p w14:paraId="11EC1A64"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Demonstrated ability to mentor and equip leaders for ministry</w:t>
      </w:r>
    </w:p>
    <w:p w14:paraId="29BD167E"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Strong organizational, communication, and relational skills</w:t>
      </w:r>
    </w:p>
    <w:p w14:paraId="5614A109" w14:textId="77777777" w:rsidR="00976B1B" w:rsidRPr="00CD77B7"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Experience working with diverse cultural and generational groups</w:t>
      </w:r>
    </w:p>
    <w:p w14:paraId="7072B820" w14:textId="1A021347" w:rsidR="00976B1B" w:rsidRDefault="00976B1B" w:rsidP="00976B1B">
      <w:pPr>
        <w:numPr>
          <w:ilvl w:val="0"/>
          <w:numId w:val="3"/>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Commitment to Safe Church practices and fostering safe ministry environments</w:t>
      </w:r>
    </w:p>
    <w:p w14:paraId="5437C13C" w14:textId="0E0CE444" w:rsidR="00976B1B" w:rsidRPr="00CD77B7" w:rsidRDefault="00000000" w:rsidP="00976B1B">
      <w:pPr>
        <w:spacing w:after="0" w:line="240" w:lineRule="auto"/>
        <w:rPr>
          <w:rFonts w:ascii="Arial" w:eastAsia="Times New Roman" w:hAnsi="Arial" w:cs="Arial"/>
          <w:kern w:val="0"/>
          <w:lang w:eastAsia="en-CA"/>
          <w14:ligatures w14:val="none"/>
        </w:rPr>
      </w:pPr>
      <w:r>
        <w:rPr>
          <w:rFonts w:ascii="Arial" w:eastAsia="Times New Roman" w:hAnsi="Arial" w:cs="Arial"/>
          <w:kern w:val="0"/>
          <w:lang w:eastAsia="en-CA"/>
          <w14:ligatures w14:val="none"/>
        </w:rPr>
        <w:pict w14:anchorId="51DB9273">
          <v:rect id="_x0000_i1027" style="width:0;height:1.5pt" o:hralign="center" o:hrstd="t" o:hr="t" fillcolor="#a0a0a0" stroked="f"/>
        </w:pict>
      </w:r>
    </w:p>
    <w:p w14:paraId="79FCF1C9" w14:textId="68E9B327" w:rsidR="00976B1B" w:rsidRPr="00CD77B7" w:rsidRDefault="00976B1B"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Experience</w:t>
      </w:r>
    </w:p>
    <w:p w14:paraId="77D4A7CC" w14:textId="77777777" w:rsidR="00976B1B" w:rsidRPr="00CD77B7" w:rsidRDefault="00976B1B" w:rsidP="00976B1B">
      <w:pPr>
        <w:numPr>
          <w:ilvl w:val="0"/>
          <w:numId w:val="4"/>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Significant leadership in youth ministry with measurable impact</w:t>
      </w:r>
    </w:p>
    <w:p w14:paraId="34364003" w14:textId="57E36DC3" w:rsidR="00976B1B" w:rsidRPr="00CD77B7" w:rsidRDefault="00976B1B" w:rsidP="00976B1B">
      <w:pPr>
        <w:numPr>
          <w:ilvl w:val="0"/>
          <w:numId w:val="4"/>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Experience providing pastoral care and mentoring to ministry leaders</w:t>
      </w:r>
    </w:p>
    <w:p w14:paraId="20427328" w14:textId="77777777" w:rsidR="00976B1B" w:rsidRPr="00CD77B7" w:rsidRDefault="00976B1B" w:rsidP="00976B1B">
      <w:pPr>
        <w:numPr>
          <w:ilvl w:val="0"/>
          <w:numId w:val="4"/>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Demonstrated ability to organize events, training sessions, and collaborative projects</w:t>
      </w:r>
    </w:p>
    <w:p w14:paraId="69149F5A" w14:textId="37E22ADD" w:rsidR="00976B1B" w:rsidRDefault="00976B1B" w:rsidP="00232676">
      <w:pPr>
        <w:numPr>
          <w:ilvl w:val="0"/>
          <w:numId w:val="4"/>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Awareness of challenges facing youth and young adults in church and community contexts</w:t>
      </w:r>
    </w:p>
    <w:p w14:paraId="2A73C4C0" w14:textId="2C86DB48" w:rsidR="00232676" w:rsidRPr="00232676" w:rsidRDefault="00000000" w:rsidP="00232676">
      <w:pPr>
        <w:spacing w:before="100" w:beforeAutospacing="1" w:after="100" w:afterAutospacing="1" w:line="240" w:lineRule="auto"/>
        <w:rPr>
          <w:rFonts w:ascii="Arial" w:eastAsia="Times New Roman" w:hAnsi="Arial" w:cs="Arial"/>
          <w:kern w:val="0"/>
          <w:lang w:eastAsia="en-CA"/>
          <w14:ligatures w14:val="none"/>
        </w:rPr>
      </w:pPr>
      <w:r>
        <w:rPr>
          <w:rFonts w:ascii="Arial" w:eastAsia="Times New Roman" w:hAnsi="Arial" w:cs="Arial"/>
          <w:kern w:val="0"/>
          <w:sz w:val="24"/>
          <w:szCs w:val="24"/>
          <w:lang w:eastAsia="en-CA"/>
          <w14:ligatures w14:val="none"/>
        </w:rPr>
        <w:pict w14:anchorId="364FC009">
          <v:rect id="_x0000_i1028" style="width:0;height:1.5pt" o:hralign="center" o:hrstd="t" o:hr="t" fillcolor="#a0a0a0" stroked="f"/>
        </w:pict>
      </w:r>
    </w:p>
    <w:p w14:paraId="5732267F" w14:textId="2DC26086" w:rsidR="00976B1B" w:rsidRPr="00CD77B7" w:rsidRDefault="00976B1B"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Compensation</w:t>
      </w:r>
    </w:p>
    <w:p w14:paraId="2116C9FE" w14:textId="27FE2DBB" w:rsidR="00232676" w:rsidRDefault="00976B1B" w:rsidP="00232676">
      <w:pPr>
        <w:spacing w:before="100" w:beforeAutospacing="1" w:after="100" w:afterAutospacing="1" w:line="240" w:lineRule="auto"/>
        <w:rPr>
          <w:rFonts w:ascii="Arial" w:eastAsia="Times New Roman" w:hAnsi="Arial" w:cs="Arial"/>
          <w:b/>
          <w:bCs/>
          <w:kern w:val="0"/>
          <w:lang w:eastAsia="en-CA"/>
          <w14:ligatures w14:val="none"/>
        </w:rPr>
      </w:pPr>
      <w:r w:rsidRPr="00CD77B7">
        <w:rPr>
          <w:rFonts w:ascii="Arial" w:eastAsia="Times New Roman" w:hAnsi="Arial" w:cs="Arial"/>
          <w:kern w:val="0"/>
          <w:lang w:eastAsia="en-CA"/>
          <w14:ligatures w14:val="none"/>
        </w:rPr>
        <w:t xml:space="preserve">The Youth Ministry Position (YMP) offers a </w:t>
      </w:r>
      <w:r>
        <w:rPr>
          <w:rFonts w:ascii="Arial" w:eastAsia="Times New Roman" w:hAnsi="Arial" w:cs="Arial"/>
          <w:b/>
          <w:bCs/>
          <w:kern w:val="0"/>
          <w:lang w:eastAsia="en-CA"/>
          <w14:ligatures w14:val="none"/>
        </w:rPr>
        <w:t>compensation</w:t>
      </w:r>
      <w:r w:rsidRPr="00CD77B7">
        <w:rPr>
          <w:rFonts w:ascii="Arial" w:eastAsia="Times New Roman" w:hAnsi="Arial" w:cs="Arial"/>
          <w:b/>
          <w:bCs/>
          <w:kern w:val="0"/>
          <w:lang w:eastAsia="en-CA"/>
          <w14:ligatures w14:val="none"/>
        </w:rPr>
        <w:t xml:space="preserve"> of $50,000–$60,000 per year</w:t>
      </w:r>
      <w:r w:rsidRPr="00CD77B7">
        <w:rPr>
          <w:rFonts w:ascii="Arial" w:eastAsia="Times New Roman" w:hAnsi="Arial" w:cs="Arial"/>
          <w:kern w:val="0"/>
          <w:lang w:eastAsia="en-CA"/>
          <w14:ligatures w14:val="none"/>
        </w:rPr>
        <w:t xml:space="preserve">, dependent on education and qualifications, </w:t>
      </w:r>
      <w:r>
        <w:rPr>
          <w:rFonts w:ascii="Arial" w:eastAsia="Times New Roman" w:hAnsi="Arial" w:cs="Arial"/>
          <w:kern w:val="0"/>
          <w:lang w:eastAsia="en-CA"/>
          <w14:ligatures w14:val="none"/>
        </w:rPr>
        <w:t xml:space="preserve">inclusive of </w:t>
      </w:r>
      <w:r w:rsidRPr="00CD77B7">
        <w:rPr>
          <w:rFonts w:ascii="Arial" w:eastAsia="Times New Roman" w:hAnsi="Arial" w:cs="Arial"/>
          <w:kern w:val="0"/>
          <w:lang w:eastAsia="en-CA"/>
          <w14:ligatures w14:val="none"/>
        </w:rPr>
        <w:t xml:space="preserve">a </w:t>
      </w:r>
      <w:r w:rsidRPr="00CD77B7">
        <w:rPr>
          <w:rFonts w:ascii="Arial" w:eastAsia="Times New Roman" w:hAnsi="Arial" w:cs="Arial"/>
          <w:b/>
          <w:bCs/>
          <w:kern w:val="0"/>
          <w:lang w:eastAsia="en-CA"/>
          <w14:ligatures w14:val="none"/>
        </w:rPr>
        <w:t>travel and ministry expense allowance</w:t>
      </w:r>
    </w:p>
    <w:p w14:paraId="0A4EC145" w14:textId="5D2D3121" w:rsidR="004616B6" w:rsidRDefault="004616B6" w:rsidP="00232676">
      <w:pPr>
        <w:spacing w:before="100" w:beforeAutospacing="1" w:after="100" w:afterAutospacing="1" w:line="240" w:lineRule="auto"/>
        <w:rPr>
          <w:rFonts w:ascii="Arial" w:eastAsia="Times New Roman" w:hAnsi="Arial" w:cs="Arial"/>
          <w:kern w:val="0"/>
          <w:lang w:eastAsia="en-CA"/>
          <w14:ligatures w14:val="none"/>
        </w:rPr>
      </w:pPr>
      <w:r>
        <w:rPr>
          <w:rFonts w:ascii="Arial" w:eastAsia="Times New Roman" w:hAnsi="Arial" w:cs="Arial"/>
          <w:noProof/>
          <w:kern w:val="0"/>
          <w:lang w:eastAsia="en-CA"/>
        </w:rPr>
        <mc:AlternateContent>
          <mc:Choice Requires="wps">
            <w:drawing>
              <wp:anchor distT="0" distB="0" distL="114300" distR="114300" simplePos="0" relativeHeight="251659264" behindDoc="0" locked="0" layoutInCell="1" allowOverlap="1" wp14:anchorId="4CC861DC" wp14:editId="2694C996">
                <wp:simplePos x="0" y="0"/>
                <wp:positionH relativeFrom="margin">
                  <wp:posOffset>-150470</wp:posOffset>
                </wp:positionH>
                <wp:positionV relativeFrom="paragraph">
                  <wp:posOffset>128141</wp:posOffset>
                </wp:positionV>
                <wp:extent cx="6151944" cy="1347993"/>
                <wp:effectExtent l="0" t="0" r="20320" b="24130"/>
                <wp:wrapNone/>
                <wp:docPr id="1006567395" name="Rectangle 2"/>
                <wp:cNvGraphicFramePr/>
                <a:graphic xmlns:a="http://schemas.openxmlformats.org/drawingml/2006/main">
                  <a:graphicData uri="http://schemas.microsoft.com/office/word/2010/wordprocessingShape">
                    <wps:wsp>
                      <wps:cNvSpPr/>
                      <wps:spPr>
                        <a:xfrm>
                          <a:off x="0" y="0"/>
                          <a:ext cx="6151944" cy="1347993"/>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3E22B" id="Rectangle 2" o:spid="_x0000_s1026" style="position:absolute;margin-left:-11.85pt;margin-top:10.1pt;width:484.4pt;height:10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" filled="f" strokecolor="#09101d [484]" strokeweight="1pt">
                <w10:wrap anchorx="margin"/>
              </v:rect>
            </w:pict>
          </mc:Fallback>
        </mc:AlternateContent>
      </w:r>
    </w:p>
    <w:p w14:paraId="08D14D87" w14:textId="2047DB19" w:rsidR="00976B1B" w:rsidRPr="00232676" w:rsidRDefault="00232676" w:rsidP="00232676">
      <w:pPr>
        <w:spacing w:before="100" w:beforeAutospacing="1" w:after="100" w:afterAutospacing="1" w:line="240" w:lineRule="auto"/>
        <w:rPr>
          <w:rFonts w:ascii="Arial" w:eastAsia="Times New Roman" w:hAnsi="Arial" w:cs="Arial"/>
          <w:kern w:val="0"/>
          <w:lang w:eastAsia="en-CA"/>
          <w14:ligatures w14:val="none"/>
        </w:rPr>
      </w:pPr>
      <w:r w:rsidRPr="004226F6">
        <w:rPr>
          <w:rFonts w:ascii="Arial" w:eastAsia="Times New Roman" w:hAnsi="Arial" w:cs="Arial"/>
          <w:b/>
          <w:bCs/>
          <w:kern w:val="0"/>
          <w:lang w:eastAsia="en-CA"/>
          <w14:ligatures w14:val="none"/>
        </w:rPr>
        <w:t>A Note to Applicants</w:t>
      </w:r>
      <w:r w:rsidRPr="004226F6">
        <w:rPr>
          <w:rFonts w:ascii="Arial" w:eastAsia="Times New Roman" w:hAnsi="Arial" w:cs="Arial"/>
          <w:kern w:val="0"/>
          <w:lang w:eastAsia="en-CA"/>
          <w14:ligatures w14:val="none"/>
        </w:rPr>
        <w:br/>
        <w:t xml:space="preserve">While academic preparation in ministry or theology is an asset, Classis Huron also recognizes the value of </w:t>
      </w:r>
      <w:r w:rsidRPr="004226F6">
        <w:rPr>
          <w:rFonts w:ascii="Arial" w:eastAsia="Times New Roman" w:hAnsi="Arial" w:cs="Arial"/>
          <w:b/>
          <w:bCs/>
          <w:kern w:val="0"/>
          <w:lang w:eastAsia="en-CA"/>
          <w14:ligatures w14:val="none"/>
        </w:rPr>
        <w:t>practical experience, spiritual maturity, and a clear sense of God’s call</w:t>
      </w:r>
      <w:r w:rsidRPr="004226F6">
        <w:rPr>
          <w:rFonts w:ascii="Arial" w:eastAsia="Times New Roman" w:hAnsi="Arial" w:cs="Arial"/>
          <w:kern w:val="0"/>
          <w:lang w:eastAsia="en-CA"/>
          <w14:ligatures w14:val="none"/>
        </w:rPr>
        <w:t xml:space="preserve">. If you do not meet all the formal educational requirements but bring significant ministry experience, leadership gifts, and a willingness to </w:t>
      </w:r>
      <w:r w:rsidRPr="004226F6">
        <w:rPr>
          <w:rFonts w:ascii="Arial" w:eastAsia="Times New Roman" w:hAnsi="Arial" w:cs="Arial"/>
          <w:b/>
          <w:bCs/>
          <w:kern w:val="0"/>
          <w:lang w:eastAsia="en-CA"/>
          <w14:ligatures w14:val="none"/>
        </w:rPr>
        <w:t>pursue further training or education while serving</w:t>
      </w:r>
      <w:r w:rsidRPr="004226F6">
        <w:rPr>
          <w:rFonts w:ascii="Arial" w:eastAsia="Times New Roman" w:hAnsi="Arial" w:cs="Arial"/>
          <w:kern w:val="0"/>
          <w:lang w:eastAsia="en-CA"/>
          <w14:ligatures w14:val="none"/>
        </w:rPr>
        <w:t>, we warmly encourage you to apply.</w:t>
      </w:r>
    </w:p>
    <w:p w14:paraId="1C4B6EC5" w14:textId="77777777" w:rsidR="004616B6" w:rsidRDefault="004616B6" w:rsidP="00976B1B">
      <w:pPr>
        <w:spacing w:before="100" w:beforeAutospacing="1" w:after="100" w:afterAutospacing="1" w:line="240" w:lineRule="auto"/>
        <w:outlineLvl w:val="2"/>
        <w:rPr>
          <w:rFonts w:ascii="Arial" w:eastAsia="Times New Roman" w:hAnsi="Arial" w:cs="Arial"/>
          <w:b/>
          <w:bCs/>
          <w:kern w:val="0"/>
          <w:lang w:eastAsia="en-CA"/>
          <w14:ligatures w14:val="none"/>
        </w:rPr>
      </w:pPr>
    </w:p>
    <w:p w14:paraId="6097F65A" w14:textId="0A593B7A" w:rsidR="00976B1B" w:rsidRPr="00CD77B7" w:rsidRDefault="00976B1B" w:rsidP="00976B1B">
      <w:pPr>
        <w:spacing w:before="100" w:beforeAutospacing="1" w:after="100" w:afterAutospacing="1" w:line="240" w:lineRule="auto"/>
        <w:outlineLvl w:val="2"/>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Application Process</w:t>
      </w:r>
    </w:p>
    <w:p w14:paraId="40D2D162" w14:textId="77777777"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Interested candidates are invited to submit:</w:t>
      </w:r>
    </w:p>
    <w:p w14:paraId="72B76BA6" w14:textId="77777777" w:rsidR="00976B1B" w:rsidRPr="00CD77B7" w:rsidRDefault="00976B1B" w:rsidP="00976B1B">
      <w:pPr>
        <w:numPr>
          <w:ilvl w:val="0"/>
          <w:numId w:val="5"/>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A cover letter describing your sense of call to this position</w:t>
      </w:r>
    </w:p>
    <w:p w14:paraId="01A9B15A" w14:textId="77777777" w:rsidR="00976B1B" w:rsidRPr="00CD77B7" w:rsidRDefault="00976B1B" w:rsidP="00976B1B">
      <w:pPr>
        <w:numPr>
          <w:ilvl w:val="0"/>
          <w:numId w:val="5"/>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A resume highlighting education, ministry experience, and relevant skills</w:t>
      </w:r>
    </w:p>
    <w:p w14:paraId="6605687D" w14:textId="77777777" w:rsidR="00976B1B" w:rsidRPr="00CD77B7" w:rsidRDefault="00976B1B" w:rsidP="00976B1B">
      <w:pPr>
        <w:numPr>
          <w:ilvl w:val="0"/>
          <w:numId w:val="5"/>
        </w:num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Contact information for three references (including one pastor or ministry supervisor)</w:t>
      </w:r>
    </w:p>
    <w:p w14:paraId="607DF172" w14:textId="5AA48F5C" w:rsidR="00E42640" w:rsidRDefault="00976B1B" w:rsidP="00976B1B">
      <w:pPr>
        <w:spacing w:before="100" w:beforeAutospacing="1" w:after="100" w:afterAutospacing="1" w:line="240" w:lineRule="auto"/>
        <w:rPr>
          <w:rFonts w:ascii="Arial" w:eastAsia="Times New Roman" w:hAnsi="Arial" w:cs="Arial"/>
          <w:b/>
          <w:bCs/>
          <w:kern w:val="0"/>
          <w:lang w:eastAsia="en-CA"/>
          <w14:ligatures w14:val="none"/>
        </w:rPr>
      </w:pPr>
      <w:r w:rsidRPr="00CD77B7">
        <w:rPr>
          <w:rFonts w:ascii="Arial" w:eastAsia="Times New Roman" w:hAnsi="Arial" w:cs="Arial"/>
          <w:b/>
          <w:bCs/>
          <w:kern w:val="0"/>
          <w:lang w:eastAsia="en-CA"/>
          <w14:ligatures w14:val="none"/>
        </w:rPr>
        <w:t>Deadline for applications:</w:t>
      </w:r>
      <w:r w:rsidRPr="00CD77B7">
        <w:rPr>
          <w:rFonts w:ascii="Arial" w:eastAsia="Times New Roman" w:hAnsi="Arial" w:cs="Arial"/>
          <w:kern w:val="0"/>
          <w:lang w:eastAsia="en-CA"/>
          <w14:ligatures w14:val="none"/>
        </w:rPr>
        <w:t xml:space="preserve"> </w:t>
      </w:r>
      <w:r w:rsidR="00E42640" w:rsidRPr="00E42640">
        <w:rPr>
          <w:rFonts w:ascii="Arial" w:eastAsia="Times New Roman" w:hAnsi="Arial" w:cs="Arial"/>
          <w:kern w:val="0"/>
          <w:lang w:eastAsia="en-CA"/>
          <w14:ligatures w14:val="none"/>
        </w:rPr>
        <w:t xml:space="preserve"> Applications will be reviewed on a rolling basis, so early applications are strongly encouraged</w:t>
      </w:r>
      <w:r w:rsidR="00E42640">
        <w:rPr>
          <w:rFonts w:ascii="Arial" w:eastAsia="Times New Roman" w:hAnsi="Arial" w:cs="Arial"/>
          <w:kern w:val="0"/>
          <w:lang w:eastAsia="en-CA"/>
          <w14:ligatures w14:val="none"/>
        </w:rPr>
        <w:t xml:space="preserve">. </w:t>
      </w:r>
      <w:r w:rsidR="00232676">
        <w:rPr>
          <w:rFonts w:ascii="Arial" w:eastAsia="Times New Roman" w:hAnsi="Arial" w:cs="Arial"/>
          <w:kern w:val="0"/>
          <w:lang w:eastAsia="en-CA"/>
          <w14:ligatures w14:val="none"/>
        </w:rPr>
        <w:t>Applications will be received until the position is filled.</w:t>
      </w:r>
      <w:r w:rsidR="00E42640">
        <w:rPr>
          <w:rFonts w:ascii="Arial" w:eastAsia="Times New Roman" w:hAnsi="Arial" w:cs="Arial"/>
          <w:kern w:val="0"/>
          <w:lang w:eastAsia="en-CA"/>
          <w14:ligatures w14:val="none"/>
        </w:rPr>
        <w:t xml:space="preserve">                                           </w:t>
      </w:r>
    </w:p>
    <w:p w14:paraId="78867659" w14:textId="1679FA24"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b/>
          <w:bCs/>
          <w:kern w:val="0"/>
          <w:lang w:eastAsia="en-CA"/>
          <w14:ligatures w14:val="none"/>
        </w:rPr>
        <w:t>Start date:</w:t>
      </w:r>
      <w:r w:rsidRPr="00CD77B7">
        <w:rPr>
          <w:rFonts w:ascii="Arial" w:eastAsia="Times New Roman" w:hAnsi="Arial" w:cs="Arial"/>
          <w:kern w:val="0"/>
          <w:lang w:eastAsia="en-CA"/>
          <w14:ligatures w14:val="none"/>
        </w:rPr>
        <w:t xml:space="preserve"> </w:t>
      </w:r>
      <w:r w:rsidR="00232676">
        <w:rPr>
          <w:rFonts w:ascii="Arial" w:eastAsia="Times New Roman" w:hAnsi="Arial" w:cs="Arial"/>
          <w:kern w:val="0"/>
          <w:lang w:eastAsia="en-CA"/>
          <w14:ligatures w14:val="none"/>
        </w:rPr>
        <w:t>September 01, 2026</w:t>
      </w:r>
    </w:p>
    <w:p w14:paraId="5977320F" w14:textId="77CF7E28" w:rsidR="00976B1B" w:rsidRPr="00CD77B7" w:rsidRDefault="00976B1B" w:rsidP="00976B1B">
      <w:pPr>
        <w:spacing w:before="100" w:beforeAutospacing="1" w:after="100" w:afterAutospacing="1" w:line="240" w:lineRule="auto"/>
        <w:rPr>
          <w:rFonts w:ascii="Arial" w:eastAsia="Times New Roman" w:hAnsi="Arial" w:cs="Arial"/>
          <w:kern w:val="0"/>
          <w:lang w:eastAsia="en-CA"/>
          <w14:ligatures w14:val="none"/>
        </w:rPr>
      </w:pPr>
      <w:r w:rsidRPr="00CD77B7">
        <w:rPr>
          <w:rFonts w:ascii="Arial" w:eastAsia="Times New Roman" w:hAnsi="Arial" w:cs="Arial"/>
          <w:kern w:val="0"/>
          <w:lang w:eastAsia="en-CA"/>
          <w14:ligatures w14:val="none"/>
        </w:rPr>
        <w:t xml:space="preserve">Applications </w:t>
      </w:r>
      <w:r w:rsidR="00232676">
        <w:rPr>
          <w:rFonts w:ascii="Arial" w:eastAsia="Times New Roman" w:hAnsi="Arial" w:cs="Arial"/>
          <w:kern w:val="0"/>
          <w:lang w:eastAsia="en-CA"/>
          <w14:ligatures w14:val="none"/>
        </w:rPr>
        <w:t xml:space="preserve">or requests for further information </w:t>
      </w:r>
      <w:r w:rsidRPr="00CD77B7">
        <w:rPr>
          <w:rFonts w:ascii="Arial" w:eastAsia="Times New Roman" w:hAnsi="Arial" w:cs="Arial"/>
          <w:kern w:val="0"/>
          <w:lang w:eastAsia="en-CA"/>
          <w14:ligatures w14:val="none"/>
        </w:rPr>
        <w:t>may be sent to:</w:t>
      </w:r>
      <w:r w:rsidR="00232676">
        <w:rPr>
          <w:rFonts w:ascii="Arial" w:eastAsia="Times New Roman" w:hAnsi="Arial" w:cs="Arial"/>
          <w:kern w:val="0"/>
          <w:lang w:eastAsia="en-CA"/>
          <w14:ligatures w14:val="none"/>
        </w:rPr>
        <w:t xml:space="preserve"> </w:t>
      </w:r>
      <w:hyperlink r:id="rId5" w:history="1">
        <w:r w:rsidR="00232676" w:rsidRPr="003F101D">
          <w:rPr>
            <w:rStyle w:val="Hyperlink"/>
            <w:rFonts w:ascii="Arial" w:eastAsia="Times New Roman" w:hAnsi="Arial" w:cs="Arial"/>
            <w:kern w:val="0"/>
            <w:lang w:eastAsia="en-CA"/>
            <w14:ligatures w14:val="none"/>
          </w:rPr>
          <w:t>jbrady@crcna.org</w:t>
        </w:r>
      </w:hyperlink>
      <w:r w:rsidR="00232676">
        <w:rPr>
          <w:rFonts w:ascii="Arial" w:eastAsia="Times New Roman" w:hAnsi="Arial" w:cs="Arial"/>
          <w:kern w:val="0"/>
          <w:lang w:eastAsia="en-CA"/>
          <w14:ligatures w14:val="none"/>
        </w:rPr>
        <w:t xml:space="preserve"> </w:t>
      </w:r>
      <w:r w:rsidRPr="00CD77B7">
        <w:rPr>
          <w:rFonts w:ascii="Arial" w:eastAsia="Times New Roman" w:hAnsi="Arial" w:cs="Arial"/>
          <w:kern w:val="0"/>
          <w:lang w:eastAsia="en-CA"/>
          <w14:ligatures w14:val="none"/>
        </w:rPr>
        <w:br/>
      </w:r>
    </w:p>
    <w:p w14:paraId="4D669353" w14:textId="77777777" w:rsidR="00976B1B" w:rsidRDefault="00976B1B"/>
    <w:sectPr w:rsidR="00976B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E83"/>
    <w:multiLevelType w:val="multilevel"/>
    <w:tmpl w:val="6A70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1209DA"/>
    <w:multiLevelType w:val="multilevel"/>
    <w:tmpl w:val="5FE6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7246D5"/>
    <w:multiLevelType w:val="multilevel"/>
    <w:tmpl w:val="32CC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137C6C"/>
    <w:multiLevelType w:val="hybridMultilevel"/>
    <w:tmpl w:val="10BEB3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7DBE28EB"/>
    <w:multiLevelType w:val="multilevel"/>
    <w:tmpl w:val="D994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7521720">
    <w:abstractNumId w:val="3"/>
  </w:num>
  <w:num w:numId="2" w16cid:durableId="425345341">
    <w:abstractNumId w:val="4"/>
  </w:num>
  <w:num w:numId="3" w16cid:durableId="1457529870">
    <w:abstractNumId w:val="0"/>
  </w:num>
  <w:num w:numId="4" w16cid:durableId="1294485673">
    <w:abstractNumId w:val="2"/>
  </w:num>
  <w:num w:numId="5" w16cid:durableId="8920867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1B"/>
    <w:rsid w:val="0005261C"/>
    <w:rsid w:val="000C7159"/>
    <w:rsid w:val="001A403E"/>
    <w:rsid w:val="00232676"/>
    <w:rsid w:val="004616B6"/>
    <w:rsid w:val="007B48CB"/>
    <w:rsid w:val="00936F26"/>
    <w:rsid w:val="00976B1B"/>
    <w:rsid w:val="009C0CC7"/>
    <w:rsid w:val="00B217D4"/>
    <w:rsid w:val="00BB5488"/>
    <w:rsid w:val="00C5605E"/>
    <w:rsid w:val="00D341F0"/>
    <w:rsid w:val="00E42640"/>
    <w:rsid w:val="00F633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5874"/>
  <w15:chartTrackingRefBased/>
  <w15:docId w15:val="{09E367EE-F1B9-4B91-A45D-3D9476AC0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6B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B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B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B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B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B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B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B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B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B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B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B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B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B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B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B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B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B1B"/>
    <w:rPr>
      <w:rFonts w:eastAsiaTheme="majorEastAsia" w:cstheme="majorBidi"/>
      <w:color w:val="272727" w:themeColor="text1" w:themeTint="D8"/>
    </w:rPr>
  </w:style>
  <w:style w:type="paragraph" w:styleId="Title">
    <w:name w:val="Title"/>
    <w:basedOn w:val="Normal"/>
    <w:next w:val="Normal"/>
    <w:link w:val="TitleChar"/>
    <w:uiPriority w:val="10"/>
    <w:qFormat/>
    <w:rsid w:val="00976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B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B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B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B1B"/>
    <w:pPr>
      <w:spacing w:before="160"/>
      <w:jc w:val="center"/>
    </w:pPr>
    <w:rPr>
      <w:i/>
      <w:iCs/>
      <w:color w:val="404040" w:themeColor="text1" w:themeTint="BF"/>
    </w:rPr>
  </w:style>
  <w:style w:type="character" w:customStyle="1" w:styleId="QuoteChar">
    <w:name w:val="Quote Char"/>
    <w:basedOn w:val="DefaultParagraphFont"/>
    <w:link w:val="Quote"/>
    <w:uiPriority w:val="29"/>
    <w:rsid w:val="00976B1B"/>
    <w:rPr>
      <w:i/>
      <w:iCs/>
      <w:color w:val="404040" w:themeColor="text1" w:themeTint="BF"/>
    </w:rPr>
  </w:style>
  <w:style w:type="paragraph" w:styleId="ListParagraph">
    <w:name w:val="List Paragraph"/>
    <w:basedOn w:val="Normal"/>
    <w:uiPriority w:val="34"/>
    <w:qFormat/>
    <w:rsid w:val="00976B1B"/>
    <w:pPr>
      <w:ind w:left="720"/>
      <w:contextualSpacing/>
    </w:pPr>
  </w:style>
  <w:style w:type="character" w:styleId="IntenseEmphasis">
    <w:name w:val="Intense Emphasis"/>
    <w:basedOn w:val="DefaultParagraphFont"/>
    <w:uiPriority w:val="21"/>
    <w:qFormat/>
    <w:rsid w:val="00976B1B"/>
    <w:rPr>
      <w:i/>
      <w:iCs/>
      <w:color w:val="2F5496" w:themeColor="accent1" w:themeShade="BF"/>
    </w:rPr>
  </w:style>
  <w:style w:type="paragraph" w:styleId="IntenseQuote">
    <w:name w:val="Intense Quote"/>
    <w:basedOn w:val="Normal"/>
    <w:next w:val="Normal"/>
    <w:link w:val="IntenseQuoteChar"/>
    <w:uiPriority w:val="30"/>
    <w:qFormat/>
    <w:rsid w:val="00976B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B1B"/>
    <w:rPr>
      <w:i/>
      <w:iCs/>
      <w:color w:val="2F5496" w:themeColor="accent1" w:themeShade="BF"/>
    </w:rPr>
  </w:style>
  <w:style w:type="character" w:styleId="IntenseReference">
    <w:name w:val="Intense Reference"/>
    <w:basedOn w:val="DefaultParagraphFont"/>
    <w:uiPriority w:val="32"/>
    <w:qFormat/>
    <w:rsid w:val="00976B1B"/>
    <w:rPr>
      <w:b/>
      <w:bCs/>
      <w:smallCaps/>
      <w:color w:val="2F5496" w:themeColor="accent1" w:themeShade="BF"/>
      <w:spacing w:val="5"/>
    </w:rPr>
  </w:style>
  <w:style w:type="character" w:styleId="Hyperlink">
    <w:name w:val="Hyperlink"/>
    <w:basedOn w:val="DefaultParagraphFont"/>
    <w:uiPriority w:val="99"/>
    <w:unhideWhenUsed/>
    <w:rsid w:val="00232676"/>
    <w:rPr>
      <w:color w:val="0563C1" w:themeColor="hyperlink"/>
      <w:u w:val="single"/>
    </w:rPr>
  </w:style>
  <w:style w:type="character" w:styleId="UnresolvedMention">
    <w:name w:val="Unresolved Mention"/>
    <w:basedOn w:val="DefaultParagraphFont"/>
    <w:uiPriority w:val="99"/>
    <w:semiHidden/>
    <w:unhideWhenUsed/>
    <w:rsid w:val="002326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brady@crcn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4158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Brady</dc:creator>
  <cp:keywords/>
  <dc:description/>
  <cp:lastModifiedBy>Classis Huron</cp:lastModifiedBy>
  <cp:revision>2</cp:revision>
  <cp:lastPrinted>2025-12-03T19:47:00Z</cp:lastPrinted>
  <dcterms:created xsi:type="dcterms:W3CDTF">2025-12-09T20:12:00Z</dcterms:created>
  <dcterms:modified xsi:type="dcterms:W3CDTF">2025-12-09T20:12:00Z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2f1d8beb-4ed5-42f2-b21c-6da63d5eade2</vt:lpwstr>
  </property>
</Properties>
</file>